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832" w:rsidRPr="00AC6A56" w:rsidRDefault="008C0832" w:rsidP="008C0832">
      <w:pPr>
        <w:spacing w:after="0"/>
        <w:rPr>
          <w:rFonts w:ascii="Arial" w:hAnsi="Arial" w:cs="Arial"/>
        </w:rPr>
      </w:pPr>
      <w:r w:rsidRPr="00AC6A56">
        <w:rPr>
          <w:rFonts w:ascii="Arial" w:hAnsi="Arial" w:cs="Arial"/>
          <w:noProof/>
          <w:lang w:eastAsia="en-GB"/>
        </w:rPr>
        <w:drawing>
          <wp:anchor distT="0" distB="0" distL="114300" distR="114300" simplePos="0" relativeHeight="251658240" behindDoc="0" locked="0" layoutInCell="1" allowOverlap="1">
            <wp:simplePos x="0" y="0"/>
            <wp:positionH relativeFrom="column">
              <wp:posOffset>5105400</wp:posOffset>
            </wp:positionH>
            <wp:positionV relativeFrom="margin">
              <wp:align>top</wp:align>
            </wp:positionV>
            <wp:extent cx="817245" cy="1134110"/>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7245" cy="1134110"/>
                    </a:xfrm>
                    <a:prstGeom prst="rect">
                      <a:avLst/>
                    </a:prstGeom>
                    <a:noFill/>
                  </pic:spPr>
                </pic:pic>
              </a:graphicData>
            </a:graphic>
          </wp:anchor>
        </w:drawing>
      </w:r>
      <w:r w:rsidRPr="00AC6A56">
        <w:rPr>
          <w:rFonts w:ascii="Arial" w:hAnsi="Arial" w:cs="Arial"/>
        </w:rPr>
        <w:t>Clerk to Gurnard Parish Council</w:t>
      </w:r>
    </w:p>
    <w:p w:rsidR="008C0832" w:rsidRPr="00AC6A56" w:rsidRDefault="008C0832" w:rsidP="008C0832">
      <w:pPr>
        <w:spacing w:after="0"/>
        <w:rPr>
          <w:rFonts w:ascii="Arial" w:hAnsi="Arial" w:cs="Arial"/>
        </w:rPr>
      </w:pPr>
      <w:r w:rsidRPr="00AC6A56">
        <w:rPr>
          <w:rFonts w:ascii="Arial" w:hAnsi="Arial" w:cs="Arial"/>
        </w:rPr>
        <w:t>39 Victoria Road</w:t>
      </w:r>
    </w:p>
    <w:p w:rsidR="008C0832" w:rsidRPr="00AC6A56" w:rsidRDefault="008C0832" w:rsidP="008C0832">
      <w:pPr>
        <w:spacing w:after="0"/>
        <w:rPr>
          <w:rFonts w:ascii="Arial" w:hAnsi="Arial" w:cs="Arial"/>
        </w:rPr>
      </w:pPr>
      <w:r w:rsidRPr="00AC6A56">
        <w:rPr>
          <w:rFonts w:ascii="Arial" w:hAnsi="Arial" w:cs="Arial"/>
        </w:rPr>
        <w:t>Cowes</w:t>
      </w:r>
    </w:p>
    <w:p w:rsidR="008C0832" w:rsidRPr="00AC6A56" w:rsidRDefault="008C0832" w:rsidP="008C0832">
      <w:pPr>
        <w:spacing w:after="0"/>
        <w:rPr>
          <w:rFonts w:ascii="Arial" w:hAnsi="Arial" w:cs="Arial"/>
        </w:rPr>
      </w:pPr>
      <w:r w:rsidRPr="00AC6A56">
        <w:rPr>
          <w:rFonts w:ascii="Arial" w:hAnsi="Arial" w:cs="Arial"/>
        </w:rPr>
        <w:t>PO31 7JH</w:t>
      </w:r>
    </w:p>
    <w:p w:rsidR="008C0832" w:rsidRPr="00AC6A56" w:rsidRDefault="008C0832" w:rsidP="008C0832">
      <w:pPr>
        <w:spacing w:after="0"/>
        <w:rPr>
          <w:rFonts w:ascii="Arial" w:hAnsi="Arial" w:cs="Arial"/>
        </w:rPr>
      </w:pPr>
      <w:r w:rsidRPr="00AC6A56">
        <w:rPr>
          <w:rFonts w:ascii="Arial" w:hAnsi="Arial" w:cs="Arial"/>
        </w:rPr>
        <w:t>07305 013718</w:t>
      </w:r>
    </w:p>
    <w:p w:rsidR="008C0832" w:rsidRPr="00AC6A56" w:rsidRDefault="003A6B79" w:rsidP="008C0832">
      <w:pPr>
        <w:spacing w:after="0"/>
        <w:rPr>
          <w:rFonts w:ascii="Arial" w:hAnsi="Arial" w:cs="Arial"/>
        </w:rPr>
      </w:pPr>
      <w:hyperlink r:id="rId6" w:history="1">
        <w:r w:rsidR="008C0832" w:rsidRPr="00AC6A56">
          <w:rPr>
            <w:rStyle w:val="Hyperlink"/>
            <w:rFonts w:ascii="Arial" w:hAnsi="Arial" w:cs="Arial"/>
          </w:rPr>
          <w:t>clerk@gurnardparishcouncil.gov.uk</w:t>
        </w:r>
      </w:hyperlink>
    </w:p>
    <w:p w:rsidR="008C0832" w:rsidRPr="00AC6A56" w:rsidRDefault="008C0832" w:rsidP="008C0832">
      <w:pPr>
        <w:spacing w:after="0"/>
        <w:rPr>
          <w:rFonts w:ascii="Arial" w:hAnsi="Arial" w:cs="Arial"/>
        </w:rPr>
      </w:pPr>
    </w:p>
    <w:p w:rsidR="005431E5" w:rsidRPr="00AC6A56" w:rsidRDefault="00387904" w:rsidP="005431E5">
      <w:pPr>
        <w:spacing w:after="0" w:line="240" w:lineRule="auto"/>
        <w:contextualSpacing/>
        <w:rPr>
          <w:rFonts w:ascii="Arial" w:eastAsia="Times New Roman" w:hAnsi="Arial" w:cs="Arial"/>
          <w:lang w:eastAsia="en-GB"/>
        </w:rPr>
      </w:pPr>
      <w:r>
        <w:rPr>
          <w:rFonts w:ascii="Arial" w:eastAsia="Times New Roman" w:hAnsi="Arial" w:cs="Arial"/>
          <w:lang w:eastAsia="en-GB"/>
        </w:rPr>
        <w:t>25</w:t>
      </w:r>
      <w:r w:rsidR="00C45D58" w:rsidRPr="00C45D58">
        <w:rPr>
          <w:rFonts w:ascii="Arial" w:eastAsia="Times New Roman" w:hAnsi="Arial" w:cs="Arial"/>
          <w:vertAlign w:val="superscript"/>
          <w:lang w:eastAsia="en-GB"/>
        </w:rPr>
        <w:t>th</w:t>
      </w:r>
      <w:r w:rsidR="00C45D58">
        <w:rPr>
          <w:rFonts w:ascii="Arial" w:eastAsia="Times New Roman" w:hAnsi="Arial" w:cs="Arial"/>
          <w:lang w:eastAsia="en-GB"/>
        </w:rPr>
        <w:t xml:space="preserve"> </w:t>
      </w:r>
      <w:r>
        <w:rPr>
          <w:rFonts w:ascii="Arial" w:eastAsia="Times New Roman" w:hAnsi="Arial" w:cs="Arial"/>
          <w:lang w:eastAsia="en-GB"/>
        </w:rPr>
        <w:t>July</w:t>
      </w:r>
      <w:r w:rsidR="005431E5" w:rsidRPr="00AC6A56">
        <w:rPr>
          <w:rFonts w:ascii="Arial" w:eastAsia="Times New Roman" w:hAnsi="Arial" w:cs="Arial"/>
          <w:lang w:eastAsia="en-GB"/>
        </w:rPr>
        <w:t xml:space="preserve"> 2024</w:t>
      </w:r>
    </w:p>
    <w:p w:rsidR="005431E5" w:rsidRPr="00AC6A56" w:rsidRDefault="005431E5" w:rsidP="005431E5">
      <w:pPr>
        <w:spacing w:after="0" w:line="240" w:lineRule="auto"/>
        <w:contextualSpacing/>
        <w:rPr>
          <w:rFonts w:ascii="Arial" w:eastAsia="Times New Roman" w:hAnsi="Arial" w:cs="Arial"/>
          <w:lang w:eastAsia="en-GB"/>
        </w:rPr>
      </w:pPr>
    </w:p>
    <w:p w:rsidR="005431E5" w:rsidRPr="00AC6A56" w:rsidRDefault="005431E5" w:rsidP="005431E5">
      <w:pPr>
        <w:spacing w:after="0" w:line="240" w:lineRule="auto"/>
        <w:contextualSpacing/>
        <w:rPr>
          <w:rFonts w:ascii="Arial" w:eastAsia="Times New Roman" w:hAnsi="Arial" w:cs="Arial"/>
          <w:lang w:eastAsia="en-GB"/>
        </w:rPr>
      </w:pPr>
      <w:r w:rsidRPr="00AC6A56">
        <w:rPr>
          <w:rFonts w:ascii="Arial" w:eastAsia="Times New Roman" w:hAnsi="Arial" w:cs="Arial"/>
          <w:lang w:eastAsia="en-GB"/>
        </w:rPr>
        <w:t xml:space="preserve">You are hereby summoned to a meeting of the </w:t>
      </w:r>
      <w:r w:rsidR="008B38C9">
        <w:rPr>
          <w:rFonts w:ascii="Arial" w:eastAsia="Times New Roman" w:hAnsi="Arial" w:cs="Arial"/>
          <w:lang w:eastAsia="en-GB"/>
        </w:rPr>
        <w:t>Facilities</w:t>
      </w:r>
      <w:r w:rsidRPr="00AC6A56">
        <w:rPr>
          <w:rFonts w:ascii="Arial" w:eastAsia="Times New Roman" w:hAnsi="Arial" w:cs="Arial"/>
          <w:lang w:eastAsia="en-GB"/>
        </w:rPr>
        <w:t xml:space="preserve"> Committee of Gurnard Parish Council which will be held </w:t>
      </w:r>
      <w:r w:rsidR="008B38C9">
        <w:rPr>
          <w:rFonts w:ascii="Arial" w:eastAsia="Times New Roman" w:hAnsi="Arial" w:cs="Arial"/>
          <w:lang w:eastAsia="en-GB"/>
        </w:rPr>
        <w:t xml:space="preserve">immediately following the Planning meeting that is due to commence at </w:t>
      </w:r>
      <w:r w:rsidRPr="00AC6A56">
        <w:rPr>
          <w:rFonts w:ascii="Arial" w:eastAsia="Times New Roman" w:hAnsi="Arial" w:cs="Arial"/>
          <w:lang w:eastAsia="en-GB"/>
        </w:rPr>
        <w:t xml:space="preserve">6:30pm on Wednesday </w:t>
      </w:r>
      <w:r w:rsidR="00387904">
        <w:rPr>
          <w:rFonts w:ascii="Arial" w:eastAsia="Times New Roman" w:hAnsi="Arial" w:cs="Arial"/>
          <w:lang w:eastAsia="en-GB"/>
        </w:rPr>
        <w:t>31</w:t>
      </w:r>
      <w:r w:rsidR="00387904" w:rsidRPr="00387904">
        <w:rPr>
          <w:rFonts w:ascii="Arial" w:eastAsia="Times New Roman" w:hAnsi="Arial" w:cs="Arial"/>
          <w:vertAlign w:val="superscript"/>
          <w:lang w:eastAsia="en-GB"/>
        </w:rPr>
        <w:t>st</w:t>
      </w:r>
      <w:r w:rsidR="00387904">
        <w:rPr>
          <w:rFonts w:ascii="Arial" w:eastAsia="Times New Roman" w:hAnsi="Arial" w:cs="Arial"/>
          <w:lang w:eastAsia="en-GB"/>
        </w:rPr>
        <w:t xml:space="preserve"> July</w:t>
      </w:r>
      <w:r w:rsidRPr="00AC6A56">
        <w:rPr>
          <w:rFonts w:ascii="Arial" w:eastAsia="Times New Roman" w:hAnsi="Arial" w:cs="Arial"/>
          <w:lang w:eastAsia="en-GB"/>
        </w:rPr>
        <w:t xml:space="preserve"> 2024 at Gurnard Village Hall, Westbrook Lane, Gurnard</w:t>
      </w:r>
      <w:r w:rsidR="00387904">
        <w:rPr>
          <w:rFonts w:ascii="Arial" w:eastAsia="Times New Roman" w:hAnsi="Arial" w:cs="Arial"/>
          <w:lang w:eastAsia="en-GB"/>
        </w:rPr>
        <w:t>, PO31 8JR</w:t>
      </w:r>
      <w:r w:rsidRPr="00AC6A56">
        <w:rPr>
          <w:rFonts w:ascii="Arial" w:eastAsia="Times New Roman" w:hAnsi="Arial" w:cs="Arial"/>
          <w:lang w:eastAsia="en-GB"/>
        </w:rPr>
        <w:t xml:space="preserve"> </w:t>
      </w:r>
      <w:r w:rsidR="00387904">
        <w:rPr>
          <w:rFonts w:ascii="Arial" w:eastAsia="Times New Roman" w:hAnsi="Arial" w:cs="Arial"/>
          <w:lang w:eastAsia="en-GB"/>
        </w:rPr>
        <w:t>for the purpose of transacting the business set out in the agenda below:</w:t>
      </w:r>
    </w:p>
    <w:p w:rsidR="005431E5" w:rsidRPr="00AC6A56" w:rsidRDefault="005431E5" w:rsidP="005431E5">
      <w:pPr>
        <w:spacing w:after="0" w:line="240" w:lineRule="auto"/>
        <w:contextualSpacing/>
        <w:rPr>
          <w:rFonts w:ascii="Arial" w:eastAsia="Times New Roman" w:hAnsi="Arial" w:cs="Arial"/>
          <w:lang w:eastAsia="en-GB"/>
        </w:rPr>
      </w:pPr>
      <w:r w:rsidRPr="00AC6A56">
        <w:rPr>
          <w:rFonts w:ascii="Arial" w:eastAsia="Times New Roman" w:hAnsi="Arial" w:cs="Arial"/>
          <w:lang w:eastAsia="en-GB"/>
        </w:rPr>
        <w:tab/>
      </w:r>
      <w:r w:rsidRPr="00AC6A56">
        <w:rPr>
          <w:rFonts w:ascii="Arial" w:eastAsia="Times New Roman" w:hAnsi="Arial" w:cs="Arial"/>
          <w:lang w:eastAsia="en-GB"/>
        </w:rPr>
        <w:tab/>
      </w:r>
      <w:r w:rsidRPr="00AC6A56">
        <w:rPr>
          <w:rFonts w:ascii="Arial" w:eastAsia="Times New Roman" w:hAnsi="Arial" w:cs="Arial"/>
          <w:lang w:eastAsia="en-GB"/>
        </w:rPr>
        <w:tab/>
      </w:r>
      <w:r w:rsidRPr="00AC6A56">
        <w:rPr>
          <w:rFonts w:ascii="Arial" w:eastAsia="Times New Roman" w:hAnsi="Arial" w:cs="Arial"/>
          <w:lang w:eastAsia="en-GB"/>
        </w:rPr>
        <w:tab/>
      </w:r>
      <w:r w:rsidRPr="00AC6A56">
        <w:rPr>
          <w:rFonts w:ascii="Arial" w:eastAsia="Times New Roman" w:hAnsi="Arial" w:cs="Arial"/>
          <w:lang w:eastAsia="en-GB"/>
        </w:rPr>
        <w:tab/>
      </w:r>
      <w:r w:rsidRPr="00AC6A56">
        <w:rPr>
          <w:rFonts w:ascii="Arial" w:eastAsia="Times New Roman" w:hAnsi="Arial" w:cs="Arial"/>
          <w:lang w:eastAsia="en-GB"/>
        </w:rPr>
        <w:tab/>
      </w:r>
      <w:r w:rsidRPr="00AC6A56">
        <w:rPr>
          <w:rFonts w:ascii="Arial" w:eastAsia="Times New Roman" w:hAnsi="Arial" w:cs="Arial"/>
          <w:lang w:eastAsia="en-GB"/>
        </w:rPr>
        <w:tab/>
      </w:r>
      <w:r w:rsidRPr="00AC6A56">
        <w:rPr>
          <w:rFonts w:ascii="Arial" w:eastAsia="Times New Roman" w:hAnsi="Arial" w:cs="Arial"/>
          <w:lang w:eastAsia="en-GB"/>
        </w:rPr>
        <w:tab/>
      </w:r>
      <w:r w:rsidRPr="00AC6A56">
        <w:rPr>
          <w:rFonts w:ascii="Arial" w:eastAsia="Times New Roman" w:hAnsi="Arial" w:cs="Arial"/>
          <w:lang w:eastAsia="en-GB"/>
        </w:rPr>
        <w:tab/>
      </w:r>
      <w:r w:rsidRPr="00AC6A56">
        <w:rPr>
          <w:rFonts w:ascii="Arial" w:eastAsia="Times New Roman" w:hAnsi="Arial" w:cs="Arial"/>
          <w:lang w:eastAsia="en-GB"/>
        </w:rPr>
        <w:tab/>
      </w:r>
      <w:r w:rsidRPr="00AC6A56">
        <w:rPr>
          <w:rFonts w:ascii="Arial" w:eastAsia="Times New Roman" w:hAnsi="Arial" w:cs="Arial"/>
          <w:lang w:eastAsia="en-GB"/>
        </w:rPr>
        <w:tab/>
      </w:r>
    </w:p>
    <w:p w:rsidR="005431E5" w:rsidRPr="00AC6A56" w:rsidRDefault="005431E5" w:rsidP="005431E5">
      <w:pPr>
        <w:spacing w:after="0" w:line="240" w:lineRule="auto"/>
        <w:contextualSpacing/>
        <w:rPr>
          <w:rFonts w:ascii="Arial" w:eastAsia="Times New Roman" w:hAnsi="Arial" w:cs="Arial"/>
          <w:b/>
          <w:lang w:eastAsia="en-GB"/>
        </w:rPr>
      </w:pPr>
      <w:r w:rsidRPr="00AC6A56">
        <w:rPr>
          <w:rFonts w:ascii="Arial" w:eastAsia="Times New Roman" w:hAnsi="Arial" w:cs="Arial"/>
          <w:b/>
          <w:lang w:eastAsia="en-GB"/>
        </w:rPr>
        <w:t>Before the meeting is formally opened by the Chairman there will be an opportunity for members of the Public to make comments and ask questions.</w:t>
      </w:r>
    </w:p>
    <w:p w:rsidR="005431E5" w:rsidRPr="00AC6A56" w:rsidRDefault="005431E5" w:rsidP="005431E5">
      <w:pPr>
        <w:spacing w:after="0" w:line="240" w:lineRule="auto"/>
        <w:ind w:left="360"/>
        <w:contextualSpacing/>
        <w:rPr>
          <w:rFonts w:ascii="Arial" w:eastAsia="Times New Roman" w:hAnsi="Arial" w:cs="Arial"/>
          <w:b/>
          <w:u w:val="single"/>
          <w:lang w:eastAsia="en-GB"/>
        </w:rPr>
      </w:pPr>
    </w:p>
    <w:p w:rsidR="005431E5" w:rsidRPr="00AC6A56" w:rsidRDefault="005431E5" w:rsidP="005431E5">
      <w:pPr>
        <w:spacing w:after="0" w:line="240" w:lineRule="auto"/>
        <w:ind w:left="360"/>
        <w:contextualSpacing/>
        <w:rPr>
          <w:rFonts w:ascii="Arial" w:eastAsia="Times New Roman" w:hAnsi="Arial" w:cs="Arial"/>
          <w:lang w:eastAsia="en-GB"/>
        </w:rPr>
      </w:pPr>
      <w:r w:rsidRPr="00AC6A56">
        <w:rPr>
          <w:rFonts w:ascii="Arial" w:eastAsia="Times New Roman" w:hAnsi="Arial" w:cs="Arial"/>
          <w:b/>
          <w:u w:val="single"/>
          <w:lang w:eastAsia="en-GB"/>
        </w:rPr>
        <w:t>AGENDA.</w:t>
      </w:r>
    </w:p>
    <w:p w:rsidR="005431E5" w:rsidRPr="00AC6A56" w:rsidRDefault="005431E5" w:rsidP="005431E5">
      <w:pPr>
        <w:spacing w:after="0" w:line="240" w:lineRule="auto"/>
        <w:contextualSpacing/>
        <w:rPr>
          <w:rFonts w:ascii="Arial" w:eastAsia="Times New Roman" w:hAnsi="Arial" w:cs="Arial"/>
          <w:lang w:eastAsia="en-GB"/>
        </w:rPr>
      </w:pPr>
    </w:p>
    <w:p w:rsidR="005431E5" w:rsidRPr="00AC6A56" w:rsidRDefault="005431E5" w:rsidP="005431E5">
      <w:pPr>
        <w:numPr>
          <w:ilvl w:val="0"/>
          <w:numId w:val="9"/>
        </w:numPr>
        <w:spacing w:after="0" w:line="240" w:lineRule="auto"/>
        <w:contextualSpacing/>
        <w:rPr>
          <w:rFonts w:ascii="Arial" w:eastAsia="Times New Roman" w:hAnsi="Arial" w:cs="Arial"/>
          <w:lang w:eastAsia="en-GB"/>
        </w:rPr>
      </w:pPr>
      <w:r w:rsidRPr="00AC6A56">
        <w:rPr>
          <w:rFonts w:ascii="Arial" w:eastAsia="Times New Roman" w:hAnsi="Arial" w:cs="Arial"/>
          <w:b/>
          <w:lang w:eastAsia="en-GB"/>
        </w:rPr>
        <w:t>Apologies for Absence.</w:t>
      </w:r>
    </w:p>
    <w:p w:rsidR="005431E5" w:rsidRPr="00AC6A56" w:rsidRDefault="005431E5" w:rsidP="005431E5">
      <w:pPr>
        <w:spacing w:after="0" w:line="240" w:lineRule="auto"/>
        <w:contextualSpacing/>
        <w:rPr>
          <w:rFonts w:ascii="Arial" w:eastAsia="Times New Roman" w:hAnsi="Arial" w:cs="Arial"/>
          <w:b/>
          <w:lang w:eastAsia="en-GB"/>
        </w:rPr>
      </w:pPr>
    </w:p>
    <w:p w:rsidR="005431E5" w:rsidRPr="00AC6A56" w:rsidRDefault="005431E5" w:rsidP="005431E5">
      <w:pPr>
        <w:numPr>
          <w:ilvl w:val="0"/>
          <w:numId w:val="9"/>
        </w:numPr>
        <w:spacing w:after="0" w:line="240" w:lineRule="auto"/>
        <w:contextualSpacing/>
        <w:rPr>
          <w:rFonts w:ascii="Arial" w:eastAsia="Times New Roman" w:hAnsi="Arial" w:cs="Arial"/>
          <w:lang w:eastAsia="en-GB"/>
        </w:rPr>
      </w:pPr>
      <w:r w:rsidRPr="00AC6A56">
        <w:rPr>
          <w:rFonts w:ascii="Arial" w:eastAsia="Times New Roman" w:hAnsi="Arial" w:cs="Arial"/>
          <w:b/>
          <w:lang w:eastAsia="en-GB"/>
        </w:rPr>
        <w:t xml:space="preserve">Members’ Declarations of pecuniary and non-pecuniary interests. </w:t>
      </w:r>
    </w:p>
    <w:p w:rsidR="005431E5" w:rsidRPr="00AC6A56" w:rsidRDefault="005431E5" w:rsidP="005431E5">
      <w:pPr>
        <w:numPr>
          <w:ilvl w:val="1"/>
          <w:numId w:val="9"/>
        </w:numPr>
        <w:spacing w:after="0" w:line="240" w:lineRule="auto"/>
        <w:contextualSpacing/>
        <w:rPr>
          <w:rFonts w:ascii="Arial" w:eastAsia="Times New Roman" w:hAnsi="Arial" w:cs="Arial"/>
          <w:lang w:eastAsia="en-GB"/>
        </w:rPr>
      </w:pPr>
      <w:r w:rsidRPr="00AC6A56">
        <w:rPr>
          <w:rFonts w:ascii="Arial" w:eastAsia="Times New Roman" w:hAnsi="Arial" w:cs="Arial"/>
          <w:lang w:eastAsia="en-GB"/>
        </w:rPr>
        <w:t>To receive Members’ Declarations of pecuniary and non-pecuniary interests.</w:t>
      </w:r>
    </w:p>
    <w:p w:rsidR="005431E5" w:rsidRPr="003A6B79" w:rsidRDefault="005431E5" w:rsidP="005431E5">
      <w:pPr>
        <w:numPr>
          <w:ilvl w:val="1"/>
          <w:numId w:val="9"/>
        </w:numPr>
        <w:spacing w:after="0" w:line="240" w:lineRule="auto"/>
        <w:contextualSpacing/>
        <w:rPr>
          <w:rFonts w:ascii="Arial" w:eastAsia="Times New Roman" w:hAnsi="Arial" w:cs="Arial"/>
          <w:lang w:eastAsia="en-GB"/>
        </w:rPr>
      </w:pPr>
      <w:r w:rsidRPr="00AC6A56">
        <w:rPr>
          <w:rFonts w:ascii="Arial" w:eastAsia="Times New Roman" w:hAnsi="Arial" w:cs="Arial"/>
          <w:lang w:eastAsia="en-GB"/>
        </w:rPr>
        <w:t>To receive and consider any written dispensation requests.</w:t>
      </w:r>
      <w:r w:rsidRPr="00AC6A56">
        <w:rPr>
          <w:rFonts w:ascii="Arial" w:eastAsia="Times New Roman" w:hAnsi="Arial" w:cs="Arial"/>
          <w:b/>
          <w:lang w:eastAsia="en-GB"/>
        </w:rPr>
        <w:t xml:space="preserve"> </w:t>
      </w:r>
    </w:p>
    <w:p w:rsidR="003A6B79" w:rsidRPr="003A6B79" w:rsidRDefault="003A6B79" w:rsidP="003A6B79">
      <w:pPr>
        <w:spacing w:after="0" w:line="240" w:lineRule="auto"/>
        <w:ind w:left="1440"/>
        <w:contextualSpacing/>
        <w:rPr>
          <w:rFonts w:ascii="Arial" w:eastAsia="Times New Roman" w:hAnsi="Arial" w:cs="Arial"/>
          <w:lang w:eastAsia="en-GB"/>
        </w:rPr>
      </w:pPr>
    </w:p>
    <w:p w:rsidR="003A6B79" w:rsidRPr="003A6B79" w:rsidRDefault="003A6B79" w:rsidP="003A6B79">
      <w:pPr>
        <w:numPr>
          <w:ilvl w:val="0"/>
          <w:numId w:val="9"/>
        </w:numPr>
        <w:spacing w:after="0" w:line="240" w:lineRule="auto"/>
        <w:contextualSpacing/>
        <w:rPr>
          <w:rFonts w:ascii="Arial" w:eastAsia="Times New Roman" w:hAnsi="Arial" w:cs="Arial"/>
          <w:b/>
          <w:lang w:eastAsia="en-GB"/>
        </w:rPr>
      </w:pPr>
      <w:r w:rsidRPr="003A6B79">
        <w:rPr>
          <w:rFonts w:ascii="Arial" w:eastAsia="Times New Roman" w:hAnsi="Arial" w:cs="Arial"/>
          <w:b/>
          <w:lang w:eastAsia="en-GB"/>
        </w:rPr>
        <w:t>Minutes</w:t>
      </w:r>
    </w:p>
    <w:p w:rsidR="003A6B79" w:rsidRPr="003A6B79" w:rsidRDefault="003A6B79" w:rsidP="003A6B79">
      <w:pPr>
        <w:spacing w:after="0" w:line="240" w:lineRule="auto"/>
        <w:ind w:left="720"/>
        <w:contextualSpacing/>
        <w:rPr>
          <w:rFonts w:ascii="Arial" w:eastAsia="Times New Roman" w:hAnsi="Arial" w:cs="Arial"/>
          <w:lang w:eastAsia="en-GB"/>
        </w:rPr>
      </w:pPr>
      <w:r w:rsidRPr="003A6B79">
        <w:rPr>
          <w:rFonts w:ascii="Arial" w:eastAsia="Times New Roman" w:hAnsi="Arial" w:cs="Arial"/>
          <w:lang w:eastAsia="en-GB"/>
        </w:rPr>
        <w:t>To take as read, approve and sign the Minutes of the Facilities meeting held on 2</w:t>
      </w:r>
      <w:r>
        <w:rPr>
          <w:rFonts w:ascii="Arial" w:eastAsia="Times New Roman" w:hAnsi="Arial" w:cs="Arial"/>
          <w:lang w:eastAsia="en-GB"/>
        </w:rPr>
        <w:t>7</w:t>
      </w:r>
      <w:r w:rsidRPr="003A6B79">
        <w:rPr>
          <w:rFonts w:ascii="Arial" w:eastAsia="Times New Roman" w:hAnsi="Arial" w:cs="Arial"/>
          <w:lang w:eastAsia="en-GB"/>
        </w:rPr>
        <w:t xml:space="preserve">th </w:t>
      </w:r>
      <w:r>
        <w:rPr>
          <w:rFonts w:ascii="Arial" w:eastAsia="Times New Roman" w:hAnsi="Arial" w:cs="Arial"/>
          <w:lang w:eastAsia="en-GB"/>
        </w:rPr>
        <w:t>March</w:t>
      </w:r>
      <w:r w:rsidRPr="003A6B79">
        <w:rPr>
          <w:rFonts w:ascii="Arial" w:eastAsia="Times New Roman" w:hAnsi="Arial" w:cs="Arial"/>
          <w:lang w:eastAsia="en-GB"/>
        </w:rPr>
        <w:t xml:space="preserve"> 2024.</w:t>
      </w:r>
    </w:p>
    <w:p w:rsidR="005431E5" w:rsidRPr="00AC6A56" w:rsidRDefault="005431E5" w:rsidP="005431E5">
      <w:pPr>
        <w:spacing w:after="0" w:line="240" w:lineRule="auto"/>
        <w:ind w:left="1080"/>
        <w:contextualSpacing/>
        <w:rPr>
          <w:rFonts w:ascii="Arial" w:eastAsia="Times New Roman" w:hAnsi="Arial" w:cs="Arial"/>
          <w:lang w:eastAsia="en-GB"/>
        </w:rPr>
      </w:pPr>
    </w:p>
    <w:p w:rsidR="005431E5" w:rsidRPr="00AC6A56" w:rsidRDefault="008B38C9" w:rsidP="005431E5">
      <w:pPr>
        <w:numPr>
          <w:ilvl w:val="0"/>
          <w:numId w:val="9"/>
        </w:numPr>
        <w:spacing w:after="0" w:line="240" w:lineRule="auto"/>
        <w:contextualSpacing/>
        <w:rPr>
          <w:rFonts w:ascii="Arial" w:eastAsia="Times New Roman" w:hAnsi="Arial" w:cs="Arial"/>
          <w:b/>
          <w:lang w:eastAsia="en-GB"/>
        </w:rPr>
      </w:pPr>
      <w:r>
        <w:rPr>
          <w:rFonts w:ascii="Arial" w:eastAsia="Times New Roman" w:hAnsi="Arial" w:cs="Arial"/>
          <w:b/>
          <w:lang w:eastAsia="en-GB"/>
        </w:rPr>
        <w:t>Actions arising from the Old School Meadow working party meeting held on 19</w:t>
      </w:r>
      <w:r w:rsidRPr="008B38C9">
        <w:rPr>
          <w:rFonts w:ascii="Arial" w:eastAsia="Times New Roman" w:hAnsi="Arial" w:cs="Arial"/>
          <w:b/>
          <w:vertAlign w:val="superscript"/>
          <w:lang w:eastAsia="en-GB"/>
        </w:rPr>
        <w:t>th</w:t>
      </w:r>
      <w:r>
        <w:rPr>
          <w:rFonts w:ascii="Arial" w:eastAsia="Times New Roman" w:hAnsi="Arial" w:cs="Arial"/>
          <w:b/>
          <w:lang w:eastAsia="en-GB"/>
        </w:rPr>
        <w:t xml:space="preserve"> </w:t>
      </w:r>
      <w:r w:rsidR="00AE1FB7">
        <w:rPr>
          <w:rFonts w:ascii="Arial" w:eastAsia="Times New Roman" w:hAnsi="Arial" w:cs="Arial"/>
          <w:b/>
          <w:lang w:eastAsia="en-GB"/>
        </w:rPr>
        <w:t>July 2024</w:t>
      </w:r>
    </w:p>
    <w:p w:rsidR="00AE1FB7" w:rsidRDefault="00AE1FB7" w:rsidP="005431E5">
      <w:pPr>
        <w:spacing w:after="0" w:line="240" w:lineRule="auto"/>
        <w:ind w:left="720"/>
        <w:contextualSpacing/>
        <w:rPr>
          <w:rFonts w:ascii="Arial" w:eastAsia="Times New Roman" w:hAnsi="Arial" w:cs="Arial"/>
          <w:lang w:eastAsia="en-GB"/>
        </w:rPr>
      </w:pPr>
      <w:r>
        <w:rPr>
          <w:rFonts w:ascii="Arial" w:eastAsia="Times New Roman" w:hAnsi="Arial" w:cs="Arial"/>
          <w:lang w:eastAsia="en-GB"/>
        </w:rPr>
        <w:t>Notes from the Old School Meadow working part meeting were circulated prior to the meeting</w:t>
      </w:r>
      <w:r w:rsidR="005431E5" w:rsidRPr="00AC6A56">
        <w:rPr>
          <w:rFonts w:ascii="Arial" w:eastAsia="Times New Roman" w:hAnsi="Arial" w:cs="Arial"/>
          <w:lang w:eastAsia="en-GB"/>
        </w:rPr>
        <w:t>.</w:t>
      </w:r>
      <w:r w:rsidR="00894CFF">
        <w:rPr>
          <w:rFonts w:ascii="Arial" w:eastAsia="Times New Roman" w:hAnsi="Arial" w:cs="Arial"/>
          <w:lang w:eastAsia="en-GB"/>
        </w:rPr>
        <w:t xml:space="preserve"> The working party have asked the Parish Council to consider the following:</w:t>
      </w:r>
    </w:p>
    <w:p w:rsidR="00AE1FB7" w:rsidRDefault="00AE1FB7" w:rsidP="00894CFF">
      <w:pPr>
        <w:pStyle w:val="ListParagraph"/>
        <w:numPr>
          <w:ilvl w:val="0"/>
          <w:numId w:val="15"/>
        </w:numPr>
        <w:spacing w:after="0" w:line="240" w:lineRule="auto"/>
        <w:rPr>
          <w:rFonts w:ascii="Arial" w:eastAsia="Times New Roman" w:hAnsi="Arial" w:cs="Arial"/>
          <w:lang w:eastAsia="en-GB"/>
        </w:rPr>
      </w:pPr>
      <w:r w:rsidRPr="00AE1FB7">
        <w:rPr>
          <w:rFonts w:ascii="Arial" w:eastAsia="Times New Roman" w:hAnsi="Arial" w:cs="Arial"/>
          <w:lang w:eastAsia="en-GB"/>
        </w:rPr>
        <w:t xml:space="preserve">Accessibility for wheelchair users and other less abled visitors </w:t>
      </w:r>
      <w:r w:rsidR="00894CFF">
        <w:rPr>
          <w:rFonts w:ascii="Arial" w:eastAsia="Times New Roman" w:hAnsi="Arial" w:cs="Arial"/>
          <w:lang w:eastAsia="en-GB"/>
        </w:rPr>
        <w:t xml:space="preserve">should be </w:t>
      </w:r>
      <w:r w:rsidRPr="00AE1FB7">
        <w:rPr>
          <w:rFonts w:ascii="Arial" w:eastAsia="Times New Roman" w:hAnsi="Arial" w:cs="Arial"/>
          <w:lang w:eastAsia="en-GB"/>
        </w:rPr>
        <w:t xml:space="preserve">improved by </w:t>
      </w:r>
      <w:r w:rsidR="00894CFF">
        <w:rPr>
          <w:rFonts w:ascii="Arial" w:eastAsia="Times New Roman" w:hAnsi="Arial" w:cs="Arial"/>
          <w:lang w:eastAsia="en-GB"/>
        </w:rPr>
        <w:t>improving the vehicle entrance and providing accessible paths between the vehicle entrance and other areas of Old School Meadow</w:t>
      </w:r>
    </w:p>
    <w:p w:rsidR="00894CFF" w:rsidRPr="00894CFF" w:rsidRDefault="00894CFF" w:rsidP="00894CFF">
      <w:pPr>
        <w:pStyle w:val="ListParagraph"/>
        <w:spacing w:after="0" w:line="240" w:lineRule="auto"/>
        <w:ind w:left="1440"/>
        <w:rPr>
          <w:rFonts w:ascii="Arial" w:eastAsia="Times New Roman" w:hAnsi="Arial" w:cs="Arial"/>
          <w:b/>
          <w:lang w:eastAsia="en-GB"/>
        </w:rPr>
      </w:pPr>
      <w:r>
        <w:rPr>
          <w:rFonts w:ascii="Arial" w:eastAsia="Times New Roman" w:hAnsi="Arial" w:cs="Arial"/>
          <w:b/>
          <w:lang w:eastAsia="en-GB"/>
        </w:rPr>
        <w:t>Proposal: A budget of £600 be agreed for this work to commence</w:t>
      </w:r>
    </w:p>
    <w:p w:rsidR="00BF533F" w:rsidRDefault="00894CFF" w:rsidP="00894CFF">
      <w:pPr>
        <w:pStyle w:val="ListParagraph"/>
        <w:numPr>
          <w:ilvl w:val="0"/>
          <w:numId w:val="15"/>
        </w:numPr>
        <w:spacing w:after="0" w:line="240" w:lineRule="auto"/>
        <w:rPr>
          <w:rFonts w:ascii="Arial" w:eastAsia="Times New Roman" w:hAnsi="Arial" w:cs="Arial"/>
          <w:lang w:eastAsia="en-GB"/>
        </w:rPr>
      </w:pPr>
      <w:bookmarkStart w:id="0" w:name="_GoBack"/>
      <w:r>
        <w:rPr>
          <w:rFonts w:ascii="Arial" w:eastAsia="Times New Roman" w:hAnsi="Arial" w:cs="Arial"/>
          <w:lang w:eastAsia="en-GB"/>
        </w:rPr>
        <w:t xml:space="preserve">An outline development plan for </w:t>
      </w:r>
      <w:r w:rsidR="00AE1FB7" w:rsidRPr="00AE1FB7">
        <w:rPr>
          <w:rFonts w:ascii="Arial" w:eastAsia="Times New Roman" w:hAnsi="Arial" w:cs="Arial"/>
          <w:lang w:eastAsia="en-GB"/>
        </w:rPr>
        <w:t xml:space="preserve">the Dog Free area </w:t>
      </w:r>
      <w:r w:rsidR="00BF533F">
        <w:rPr>
          <w:rFonts w:ascii="Arial" w:eastAsia="Times New Roman" w:hAnsi="Arial" w:cs="Arial"/>
          <w:lang w:eastAsia="en-GB"/>
        </w:rPr>
        <w:t xml:space="preserve">was </w:t>
      </w:r>
      <w:r w:rsidR="00AE1FB7" w:rsidRPr="00AE1FB7">
        <w:rPr>
          <w:rFonts w:ascii="Arial" w:eastAsia="Times New Roman" w:hAnsi="Arial" w:cs="Arial"/>
          <w:lang w:eastAsia="en-GB"/>
        </w:rPr>
        <w:t xml:space="preserve">presented to OSM WP </w:t>
      </w:r>
      <w:r w:rsidR="00BF533F">
        <w:rPr>
          <w:rFonts w:ascii="Arial" w:eastAsia="Times New Roman" w:hAnsi="Arial" w:cs="Arial"/>
          <w:lang w:eastAsia="en-GB"/>
        </w:rPr>
        <w:t xml:space="preserve">and has </w:t>
      </w:r>
      <w:bookmarkEnd w:id="0"/>
      <w:r w:rsidR="00BF533F">
        <w:rPr>
          <w:rFonts w:ascii="Arial" w:eastAsia="Times New Roman" w:hAnsi="Arial" w:cs="Arial"/>
          <w:lang w:eastAsia="en-GB"/>
        </w:rPr>
        <w:t>been circulated prior to the meeting.</w:t>
      </w:r>
    </w:p>
    <w:p w:rsidR="00BF533F" w:rsidRDefault="00BF533F" w:rsidP="00BF533F">
      <w:pPr>
        <w:pStyle w:val="ListParagraph"/>
        <w:spacing w:after="0" w:line="240" w:lineRule="auto"/>
        <w:ind w:left="1440"/>
        <w:rPr>
          <w:rFonts w:ascii="Arial" w:eastAsia="Times New Roman" w:hAnsi="Arial" w:cs="Arial"/>
          <w:b/>
          <w:lang w:eastAsia="en-GB"/>
        </w:rPr>
      </w:pPr>
      <w:r>
        <w:rPr>
          <w:rFonts w:ascii="Arial" w:eastAsia="Times New Roman" w:hAnsi="Arial" w:cs="Arial"/>
          <w:b/>
          <w:lang w:eastAsia="en-GB"/>
        </w:rPr>
        <w:t xml:space="preserve">Proposal: </w:t>
      </w:r>
    </w:p>
    <w:p w:rsidR="00BF533F" w:rsidRPr="00BF533F" w:rsidRDefault="00BF533F" w:rsidP="00BF533F">
      <w:pPr>
        <w:pStyle w:val="ListParagraph"/>
        <w:numPr>
          <w:ilvl w:val="0"/>
          <w:numId w:val="16"/>
        </w:numPr>
        <w:spacing w:after="0" w:line="240" w:lineRule="auto"/>
        <w:rPr>
          <w:rFonts w:ascii="Arial" w:eastAsia="Times New Roman" w:hAnsi="Arial" w:cs="Arial"/>
          <w:lang w:eastAsia="en-GB"/>
        </w:rPr>
      </w:pPr>
      <w:r>
        <w:rPr>
          <w:rFonts w:ascii="Arial" w:eastAsia="Times New Roman" w:hAnsi="Arial" w:cs="Arial"/>
          <w:b/>
          <w:lang w:eastAsia="en-GB"/>
        </w:rPr>
        <w:t>That the Facilities committee agree this plan in principal so that work can be commenced.</w:t>
      </w:r>
    </w:p>
    <w:p w:rsidR="00BF533F" w:rsidRPr="00AE1FB7" w:rsidRDefault="00BF533F" w:rsidP="00BF533F">
      <w:pPr>
        <w:pStyle w:val="ListParagraph"/>
        <w:numPr>
          <w:ilvl w:val="0"/>
          <w:numId w:val="16"/>
        </w:numPr>
        <w:spacing w:after="0" w:line="240" w:lineRule="auto"/>
        <w:rPr>
          <w:rFonts w:ascii="Arial" w:eastAsia="Times New Roman" w:hAnsi="Arial" w:cs="Arial"/>
          <w:lang w:eastAsia="en-GB"/>
        </w:rPr>
      </w:pPr>
      <w:r>
        <w:rPr>
          <w:rFonts w:ascii="Arial" w:eastAsia="Times New Roman" w:hAnsi="Arial" w:cs="Arial"/>
          <w:b/>
          <w:lang w:eastAsia="en-GB"/>
        </w:rPr>
        <w:t>An initial budget of £600 be agreed to cover hire of a digger, a chipper and materials</w:t>
      </w:r>
    </w:p>
    <w:p w:rsidR="005431E5" w:rsidRPr="00AC6A56" w:rsidRDefault="005431E5" w:rsidP="005431E5">
      <w:pPr>
        <w:spacing w:after="0" w:line="240" w:lineRule="auto"/>
        <w:ind w:left="720"/>
        <w:contextualSpacing/>
        <w:rPr>
          <w:rFonts w:ascii="Arial" w:eastAsia="Times New Roman" w:hAnsi="Arial" w:cs="Arial"/>
          <w:lang w:eastAsia="en-GB"/>
        </w:rPr>
      </w:pPr>
    </w:p>
    <w:p w:rsidR="002D7C75" w:rsidRPr="00713CE3" w:rsidRDefault="00713CE3" w:rsidP="00173104">
      <w:pPr>
        <w:numPr>
          <w:ilvl w:val="0"/>
          <w:numId w:val="9"/>
        </w:numPr>
        <w:spacing w:after="0" w:line="240" w:lineRule="auto"/>
        <w:contextualSpacing/>
        <w:rPr>
          <w:rFonts w:ascii="Arial" w:hAnsi="Arial" w:cs="Arial"/>
          <w:color w:val="242424"/>
        </w:rPr>
      </w:pPr>
      <w:r>
        <w:rPr>
          <w:rFonts w:ascii="Arial" w:hAnsi="Arial" w:cs="Arial"/>
          <w:b/>
          <w:color w:val="242424"/>
        </w:rPr>
        <w:t>Parish Online Mapping</w:t>
      </w:r>
    </w:p>
    <w:p w:rsidR="0070409F" w:rsidRDefault="00713CE3" w:rsidP="00713CE3">
      <w:pPr>
        <w:spacing w:after="0" w:line="240" w:lineRule="auto"/>
        <w:ind w:left="720"/>
        <w:contextualSpacing/>
        <w:rPr>
          <w:rFonts w:ascii="Arial" w:hAnsi="Arial" w:cs="Arial"/>
          <w:color w:val="242424"/>
        </w:rPr>
      </w:pPr>
      <w:r>
        <w:rPr>
          <w:rFonts w:ascii="Arial" w:hAnsi="Arial" w:cs="Arial"/>
          <w:color w:val="242424"/>
        </w:rPr>
        <w:t>The parish council’s subscription to Parish Online Mapping</w:t>
      </w:r>
      <w:r w:rsidR="0070409F">
        <w:rPr>
          <w:rFonts w:ascii="Arial" w:hAnsi="Arial" w:cs="Arial"/>
          <w:color w:val="242424"/>
        </w:rPr>
        <w:t xml:space="preserve"> was due on July 10</w:t>
      </w:r>
      <w:r w:rsidR="0070409F" w:rsidRPr="0070409F">
        <w:rPr>
          <w:rFonts w:ascii="Arial" w:hAnsi="Arial" w:cs="Arial"/>
          <w:color w:val="242424"/>
          <w:vertAlign w:val="superscript"/>
        </w:rPr>
        <w:t>th</w:t>
      </w:r>
      <w:r w:rsidR="0070409F">
        <w:rPr>
          <w:rFonts w:ascii="Arial" w:hAnsi="Arial" w:cs="Arial"/>
          <w:color w:val="242424"/>
          <w:vertAlign w:val="superscript"/>
        </w:rPr>
        <w:t xml:space="preserve">. </w:t>
      </w:r>
      <w:r w:rsidR="0070409F">
        <w:rPr>
          <w:rFonts w:ascii="Arial" w:hAnsi="Arial" w:cs="Arial"/>
          <w:color w:val="242424"/>
        </w:rPr>
        <w:t xml:space="preserve"> Although this hasn’t been used in the last year the clerk still believes that this could be useful in keeping track of the council’s fixed assets and the responsibilities for other assets in the parish.</w:t>
      </w:r>
    </w:p>
    <w:p w:rsidR="00713CE3" w:rsidRDefault="0070409F" w:rsidP="00713CE3">
      <w:pPr>
        <w:spacing w:after="0" w:line="240" w:lineRule="auto"/>
        <w:ind w:left="720"/>
        <w:contextualSpacing/>
        <w:rPr>
          <w:rFonts w:ascii="Arial" w:hAnsi="Arial" w:cs="Arial"/>
          <w:color w:val="242424"/>
        </w:rPr>
      </w:pPr>
      <w:r>
        <w:rPr>
          <w:rFonts w:ascii="Arial" w:hAnsi="Arial" w:cs="Arial"/>
          <w:b/>
          <w:color w:val="242424"/>
        </w:rPr>
        <w:t>Proposal: That the subscription is renewed for a cost of £54.</w:t>
      </w:r>
      <w:r>
        <w:rPr>
          <w:rFonts w:ascii="Arial" w:hAnsi="Arial" w:cs="Arial"/>
          <w:color w:val="242424"/>
        </w:rPr>
        <w:t xml:space="preserve"> </w:t>
      </w:r>
      <w:r w:rsidR="00713CE3">
        <w:rPr>
          <w:rFonts w:ascii="Arial" w:hAnsi="Arial" w:cs="Arial"/>
          <w:color w:val="242424"/>
        </w:rPr>
        <w:t xml:space="preserve">  </w:t>
      </w:r>
    </w:p>
    <w:p w:rsidR="002031A3" w:rsidRDefault="002031A3" w:rsidP="00713CE3">
      <w:pPr>
        <w:spacing w:after="0" w:line="240" w:lineRule="auto"/>
        <w:ind w:left="720"/>
        <w:contextualSpacing/>
        <w:rPr>
          <w:rFonts w:ascii="Arial" w:hAnsi="Arial" w:cs="Arial"/>
          <w:color w:val="242424"/>
        </w:rPr>
      </w:pPr>
    </w:p>
    <w:p w:rsidR="002031A3" w:rsidRDefault="002031A3" w:rsidP="002031A3">
      <w:pPr>
        <w:pStyle w:val="ListParagraph"/>
        <w:numPr>
          <w:ilvl w:val="0"/>
          <w:numId w:val="9"/>
        </w:numPr>
        <w:spacing w:after="0" w:line="240" w:lineRule="auto"/>
        <w:rPr>
          <w:rFonts w:ascii="Arial" w:hAnsi="Arial" w:cs="Arial"/>
          <w:b/>
          <w:color w:val="242424"/>
        </w:rPr>
      </w:pPr>
      <w:r w:rsidRPr="002031A3">
        <w:rPr>
          <w:rFonts w:ascii="Arial" w:hAnsi="Arial" w:cs="Arial"/>
          <w:b/>
          <w:color w:val="242424"/>
        </w:rPr>
        <w:t>Excl</w:t>
      </w:r>
      <w:r>
        <w:rPr>
          <w:rFonts w:ascii="Arial" w:hAnsi="Arial" w:cs="Arial"/>
          <w:b/>
          <w:color w:val="242424"/>
        </w:rPr>
        <w:t>usion of press and public</w:t>
      </w:r>
    </w:p>
    <w:p w:rsidR="002031A3" w:rsidRDefault="002031A3" w:rsidP="002031A3">
      <w:pPr>
        <w:pStyle w:val="ListParagraph"/>
        <w:spacing w:after="0" w:line="240" w:lineRule="auto"/>
        <w:rPr>
          <w:rFonts w:ascii="Arial" w:hAnsi="Arial" w:cs="Arial"/>
          <w:color w:val="242424"/>
        </w:rPr>
      </w:pPr>
      <w:r w:rsidRPr="002031A3">
        <w:rPr>
          <w:rFonts w:ascii="Arial" w:hAnsi="Arial" w:cs="Arial"/>
          <w:color w:val="242424"/>
        </w:rPr>
        <w:t>In accordance with section 1 (2) of the Public Bodies (Admission to Meetings) Act of 1960, the Press and Public will be excluded from the following item, having due regard to the confidential nature of the business to be transacted</w:t>
      </w:r>
    </w:p>
    <w:p w:rsidR="002031A3" w:rsidRDefault="002031A3" w:rsidP="002031A3">
      <w:pPr>
        <w:pStyle w:val="ListParagraph"/>
        <w:spacing w:after="0" w:line="240" w:lineRule="auto"/>
        <w:rPr>
          <w:rFonts w:ascii="Arial" w:hAnsi="Arial" w:cs="Arial"/>
          <w:b/>
          <w:color w:val="242424"/>
        </w:rPr>
      </w:pPr>
    </w:p>
    <w:p w:rsidR="002031A3" w:rsidRDefault="002031A3" w:rsidP="002031A3">
      <w:pPr>
        <w:pStyle w:val="ListParagraph"/>
        <w:numPr>
          <w:ilvl w:val="0"/>
          <w:numId w:val="9"/>
        </w:numPr>
        <w:spacing w:after="0" w:line="240" w:lineRule="auto"/>
        <w:rPr>
          <w:rFonts w:ascii="Arial" w:hAnsi="Arial" w:cs="Arial"/>
          <w:b/>
          <w:color w:val="242424"/>
        </w:rPr>
      </w:pPr>
      <w:r>
        <w:rPr>
          <w:rFonts w:ascii="Arial" w:hAnsi="Arial" w:cs="Arial"/>
          <w:b/>
          <w:color w:val="242424"/>
        </w:rPr>
        <w:t>Public toilets</w:t>
      </w:r>
    </w:p>
    <w:p w:rsidR="00173104" w:rsidRPr="002031A3" w:rsidRDefault="002031A3" w:rsidP="002031A3">
      <w:pPr>
        <w:pStyle w:val="ListParagraph"/>
        <w:spacing w:after="0" w:line="240" w:lineRule="auto"/>
        <w:rPr>
          <w:rFonts w:ascii="Arial" w:hAnsi="Arial" w:cs="Arial"/>
          <w:b/>
          <w:color w:val="242424"/>
        </w:rPr>
      </w:pPr>
      <w:r w:rsidRPr="002031A3">
        <w:rPr>
          <w:rFonts w:ascii="Arial" w:hAnsi="Arial" w:cs="Arial"/>
          <w:color w:val="242424"/>
        </w:rPr>
        <w:t xml:space="preserve">The </w:t>
      </w:r>
      <w:r>
        <w:rPr>
          <w:rFonts w:ascii="Arial" w:hAnsi="Arial" w:cs="Arial"/>
          <w:color w:val="242424"/>
        </w:rPr>
        <w:t>recent damage to the lock of the service door at the public toilets has raised a number of concerns that need to be addressed by the Parish Council.</w:t>
      </w:r>
    </w:p>
    <w:p w:rsidR="00033324" w:rsidRPr="00173104" w:rsidRDefault="00033324" w:rsidP="00173104">
      <w:pPr>
        <w:pStyle w:val="ListParagraph"/>
        <w:spacing w:after="0" w:line="240" w:lineRule="auto"/>
        <w:ind w:left="1440"/>
        <w:rPr>
          <w:rFonts w:ascii="Arial" w:eastAsia="Times New Roman" w:hAnsi="Arial" w:cs="Arial"/>
          <w:lang w:eastAsia="en-GB"/>
        </w:rPr>
      </w:pPr>
    </w:p>
    <w:p w:rsidR="003A6B79" w:rsidRDefault="005431E5" w:rsidP="003A6B79">
      <w:pPr>
        <w:spacing w:after="0" w:line="240" w:lineRule="auto"/>
        <w:ind w:left="720"/>
        <w:contextualSpacing/>
        <w:rPr>
          <w:rFonts w:ascii="Arial" w:eastAsia="Times New Roman" w:hAnsi="Arial" w:cs="Arial"/>
          <w:b/>
          <w:lang w:eastAsia="en-GB"/>
        </w:rPr>
      </w:pPr>
      <w:r w:rsidRPr="00AC6A56">
        <w:rPr>
          <w:rFonts w:ascii="Arial" w:eastAsia="Times New Roman" w:hAnsi="Arial" w:cs="Arial"/>
          <w:b/>
          <w:lang w:eastAsia="en-GB"/>
        </w:rPr>
        <w:t>THE PRESS AND PUBLIC ARE CORDIALLY INVITED TO ATTEND.</w:t>
      </w:r>
    </w:p>
    <w:p w:rsidR="003A6B79" w:rsidRDefault="003A6B79" w:rsidP="003A6B79">
      <w:pPr>
        <w:spacing w:after="0" w:line="240" w:lineRule="auto"/>
        <w:ind w:left="720"/>
        <w:contextualSpacing/>
        <w:rPr>
          <w:rFonts w:ascii="Arial" w:eastAsia="Times New Roman" w:hAnsi="Arial" w:cs="Arial"/>
          <w:b/>
          <w:lang w:eastAsia="en-GB"/>
        </w:rPr>
      </w:pPr>
    </w:p>
    <w:p w:rsidR="005431E5" w:rsidRPr="00AC6A56" w:rsidRDefault="005431E5" w:rsidP="003A6B79">
      <w:pPr>
        <w:spacing w:after="0" w:line="240" w:lineRule="auto"/>
        <w:ind w:left="720"/>
        <w:contextualSpacing/>
        <w:rPr>
          <w:rFonts w:ascii="Arial" w:eastAsia="Times New Roman" w:hAnsi="Arial" w:cs="Arial"/>
          <w:lang w:eastAsia="en-GB"/>
        </w:rPr>
      </w:pPr>
      <w:proofErr w:type="gramStart"/>
      <w:r w:rsidRPr="00AC6A56">
        <w:rPr>
          <w:rFonts w:ascii="Arial" w:eastAsia="Times New Roman" w:hAnsi="Arial" w:cs="Arial"/>
          <w:lang w:eastAsia="en-GB"/>
        </w:rPr>
        <w:lastRenderedPageBreak/>
        <w:t>clerk</w:t>
      </w:r>
      <w:proofErr w:type="gramEnd"/>
      <w:r w:rsidRPr="00AC6A56">
        <w:rPr>
          <w:rFonts w:ascii="Arial" w:eastAsia="Times New Roman" w:hAnsi="Arial" w:cs="Arial"/>
          <w:lang w:eastAsia="en-GB"/>
        </w:rPr>
        <w:t xml:space="preserve"> to the Council</w:t>
      </w:r>
    </w:p>
    <w:sectPr w:rsidR="005431E5" w:rsidRPr="00AC6A56" w:rsidSect="008C08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1DA"/>
    <w:multiLevelType w:val="hybridMultilevel"/>
    <w:tmpl w:val="82B00C78"/>
    <w:lvl w:ilvl="0" w:tplc="08090019">
      <w:start w:val="1"/>
      <w:numFmt w:val="lowerLetter"/>
      <w:lvlText w:val="%1."/>
      <w:lvlJc w:val="left"/>
      <w:pPr>
        <w:ind w:left="1080" w:hanging="360"/>
      </w:pPr>
    </w:lvl>
    <w:lvl w:ilvl="1" w:tplc="08090013">
      <w:start w:val="1"/>
      <w:numFmt w:val="upperRoman"/>
      <w:lvlText w:val="%2."/>
      <w:lvlJc w:val="righ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687805"/>
    <w:multiLevelType w:val="hybridMultilevel"/>
    <w:tmpl w:val="75A83F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353335"/>
    <w:multiLevelType w:val="hybridMultilevel"/>
    <w:tmpl w:val="E710CC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11DF0"/>
    <w:multiLevelType w:val="hybridMultilevel"/>
    <w:tmpl w:val="48985D6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F6738BE"/>
    <w:multiLevelType w:val="hybridMultilevel"/>
    <w:tmpl w:val="4064984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71F69EA"/>
    <w:multiLevelType w:val="hybridMultilevel"/>
    <w:tmpl w:val="693C8146"/>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76B4FF2"/>
    <w:multiLevelType w:val="hybridMultilevel"/>
    <w:tmpl w:val="CF24262C"/>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2822E82"/>
    <w:multiLevelType w:val="hybridMultilevel"/>
    <w:tmpl w:val="DE005356"/>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9">
      <w:start w:val="1"/>
      <w:numFmt w:val="low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A271CD"/>
    <w:multiLevelType w:val="hybridMultilevel"/>
    <w:tmpl w:val="380C72B0"/>
    <w:lvl w:ilvl="0" w:tplc="08F03794">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D54513"/>
    <w:multiLevelType w:val="hybridMultilevel"/>
    <w:tmpl w:val="60F89E50"/>
    <w:lvl w:ilvl="0" w:tplc="3732D06E">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811CC6"/>
    <w:multiLevelType w:val="hybridMultilevel"/>
    <w:tmpl w:val="949A7AB0"/>
    <w:lvl w:ilvl="0" w:tplc="08090019">
      <w:start w:val="1"/>
      <w:numFmt w:val="lowerLetter"/>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5FD53C07"/>
    <w:multiLevelType w:val="hybridMultilevel"/>
    <w:tmpl w:val="3DCE8880"/>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664A67E2"/>
    <w:multiLevelType w:val="hybridMultilevel"/>
    <w:tmpl w:val="265E6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42B6870"/>
    <w:multiLevelType w:val="hybridMultilevel"/>
    <w:tmpl w:val="D220D56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8A0744F"/>
    <w:multiLevelType w:val="hybridMultilevel"/>
    <w:tmpl w:val="B638F17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E6420AE"/>
    <w:multiLevelType w:val="hybridMultilevel"/>
    <w:tmpl w:val="79A67A0E"/>
    <w:lvl w:ilvl="0" w:tplc="C4520356">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14"/>
  </w:num>
  <w:num w:numId="3">
    <w:abstractNumId w:val="4"/>
  </w:num>
  <w:num w:numId="4">
    <w:abstractNumId w:val="3"/>
  </w:num>
  <w:num w:numId="5">
    <w:abstractNumId w:val="0"/>
  </w:num>
  <w:num w:numId="6">
    <w:abstractNumId w:val="8"/>
  </w:num>
  <w:num w:numId="7">
    <w:abstractNumId w:val="12"/>
  </w:num>
  <w:num w:numId="8">
    <w:abstractNumId w:val="9"/>
  </w:num>
  <w:num w:numId="9">
    <w:abstractNumId w:val="2"/>
  </w:num>
  <w:num w:numId="10">
    <w:abstractNumId w:val="5"/>
  </w:num>
  <w:num w:numId="11">
    <w:abstractNumId w:val="13"/>
  </w:num>
  <w:num w:numId="12">
    <w:abstractNumId w:val="6"/>
  </w:num>
  <w:num w:numId="13">
    <w:abstractNumId w:val="1"/>
  </w:num>
  <w:num w:numId="14">
    <w:abstractNumId w:val="1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832"/>
    <w:rsid w:val="00033324"/>
    <w:rsid w:val="00040205"/>
    <w:rsid w:val="000814F2"/>
    <w:rsid w:val="0014235A"/>
    <w:rsid w:val="00173104"/>
    <w:rsid w:val="00176B6E"/>
    <w:rsid w:val="0020316E"/>
    <w:rsid w:val="002031A3"/>
    <w:rsid w:val="002D7C75"/>
    <w:rsid w:val="00331A3B"/>
    <w:rsid w:val="00370A02"/>
    <w:rsid w:val="00387904"/>
    <w:rsid w:val="003A6B79"/>
    <w:rsid w:val="003F22FE"/>
    <w:rsid w:val="00492FFA"/>
    <w:rsid w:val="004A6916"/>
    <w:rsid w:val="004C3B3A"/>
    <w:rsid w:val="004F3049"/>
    <w:rsid w:val="00540EBE"/>
    <w:rsid w:val="005431E5"/>
    <w:rsid w:val="005D51B3"/>
    <w:rsid w:val="00607495"/>
    <w:rsid w:val="006355DE"/>
    <w:rsid w:val="00683AB0"/>
    <w:rsid w:val="0070409F"/>
    <w:rsid w:val="00713CE3"/>
    <w:rsid w:val="0072226D"/>
    <w:rsid w:val="00740018"/>
    <w:rsid w:val="0076297F"/>
    <w:rsid w:val="007F26B7"/>
    <w:rsid w:val="00894CFF"/>
    <w:rsid w:val="00896325"/>
    <w:rsid w:val="008B38C9"/>
    <w:rsid w:val="008C0832"/>
    <w:rsid w:val="00995C19"/>
    <w:rsid w:val="009F5AF6"/>
    <w:rsid w:val="00A50C62"/>
    <w:rsid w:val="00AC6A56"/>
    <w:rsid w:val="00AE1FB7"/>
    <w:rsid w:val="00AE3961"/>
    <w:rsid w:val="00B527AB"/>
    <w:rsid w:val="00BA3262"/>
    <w:rsid w:val="00BA7CC2"/>
    <w:rsid w:val="00BE3066"/>
    <w:rsid w:val="00BF07F7"/>
    <w:rsid w:val="00BF533F"/>
    <w:rsid w:val="00C40132"/>
    <w:rsid w:val="00C45D58"/>
    <w:rsid w:val="00D66B2F"/>
    <w:rsid w:val="00E10061"/>
    <w:rsid w:val="00E45394"/>
    <w:rsid w:val="00E57B4C"/>
    <w:rsid w:val="00EC3F31"/>
    <w:rsid w:val="00F13F7A"/>
    <w:rsid w:val="00F34018"/>
    <w:rsid w:val="00F86336"/>
    <w:rsid w:val="00FE4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1A0B6-7634-4C50-893F-DC0274A5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832"/>
    <w:rPr>
      <w:color w:val="0563C1" w:themeColor="hyperlink"/>
      <w:u w:val="single"/>
    </w:rPr>
  </w:style>
  <w:style w:type="character" w:styleId="IntenseEmphasis">
    <w:name w:val="Intense Emphasis"/>
    <w:basedOn w:val="DefaultParagraphFont"/>
    <w:uiPriority w:val="21"/>
    <w:qFormat/>
    <w:rsid w:val="00607495"/>
    <w:rPr>
      <w:i/>
      <w:iCs/>
      <w:color w:val="5B9BD5" w:themeColor="accent1"/>
    </w:rPr>
  </w:style>
  <w:style w:type="paragraph" w:styleId="BalloonText">
    <w:name w:val="Balloon Text"/>
    <w:basedOn w:val="Normal"/>
    <w:link w:val="BalloonTextChar"/>
    <w:uiPriority w:val="99"/>
    <w:semiHidden/>
    <w:unhideWhenUsed/>
    <w:rsid w:val="00995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C19"/>
    <w:rPr>
      <w:rFonts w:ascii="Segoe UI" w:hAnsi="Segoe UI" w:cs="Segoe UI"/>
      <w:sz w:val="18"/>
      <w:szCs w:val="18"/>
    </w:rPr>
  </w:style>
  <w:style w:type="paragraph" w:styleId="ListParagraph">
    <w:name w:val="List Paragraph"/>
    <w:basedOn w:val="Normal"/>
    <w:uiPriority w:val="34"/>
    <w:qFormat/>
    <w:rsid w:val="005D51B3"/>
    <w:pPr>
      <w:ind w:left="720"/>
      <w:contextualSpacing/>
    </w:pPr>
  </w:style>
  <w:style w:type="paragraph" w:customStyle="1" w:styleId="xmsonormal">
    <w:name w:val="x_msonormal"/>
    <w:basedOn w:val="Normal"/>
    <w:rsid w:val="009F5A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86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1077">
      <w:bodyDiv w:val="1"/>
      <w:marLeft w:val="0"/>
      <w:marRight w:val="0"/>
      <w:marTop w:val="0"/>
      <w:marBottom w:val="0"/>
      <w:divBdr>
        <w:top w:val="none" w:sz="0" w:space="0" w:color="auto"/>
        <w:left w:val="none" w:sz="0" w:space="0" w:color="auto"/>
        <w:bottom w:val="none" w:sz="0" w:space="0" w:color="auto"/>
        <w:right w:val="none" w:sz="0" w:space="0" w:color="auto"/>
      </w:divBdr>
    </w:div>
    <w:div w:id="376588041">
      <w:bodyDiv w:val="1"/>
      <w:marLeft w:val="0"/>
      <w:marRight w:val="0"/>
      <w:marTop w:val="0"/>
      <w:marBottom w:val="0"/>
      <w:divBdr>
        <w:top w:val="none" w:sz="0" w:space="0" w:color="auto"/>
        <w:left w:val="none" w:sz="0" w:space="0" w:color="auto"/>
        <w:bottom w:val="none" w:sz="0" w:space="0" w:color="auto"/>
        <w:right w:val="none" w:sz="0" w:space="0" w:color="auto"/>
      </w:divBdr>
    </w:div>
    <w:div w:id="455368648">
      <w:bodyDiv w:val="1"/>
      <w:marLeft w:val="0"/>
      <w:marRight w:val="0"/>
      <w:marTop w:val="0"/>
      <w:marBottom w:val="0"/>
      <w:divBdr>
        <w:top w:val="none" w:sz="0" w:space="0" w:color="auto"/>
        <w:left w:val="none" w:sz="0" w:space="0" w:color="auto"/>
        <w:bottom w:val="none" w:sz="0" w:space="0" w:color="auto"/>
        <w:right w:val="none" w:sz="0" w:space="0" w:color="auto"/>
      </w:divBdr>
    </w:div>
    <w:div w:id="509610349">
      <w:bodyDiv w:val="1"/>
      <w:marLeft w:val="0"/>
      <w:marRight w:val="0"/>
      <w:marTop w:val="0"/>
      <w:marBottom w:val="0"/>
      <w:divBdr>
        <w:top w:val="none" w:sz="0" w:space="0" w:color="auto"/>
        <w:left w:val="none" w:sz="0" w:space="0" w:color="auto"/>
        <w:bottom w:val="none" w:sz="0" w:space="0" w:color="auto"/>
        <w:right w:val="none" w:sz="0" w:space="0" w:color="auto"/>
      </w:divBdr>
    </w:div>
    <w:div w:id="571088605">
      <w:bodyDiv w:val="1"/>
      <w:marLeft w:val="0"/>
      <w:marRight w:val="0"/>
      <w:marTop w:val="0"/>
      <w:marBottom w:val="0"/>
      <w:divBdr>
        <w:top w:val="none" w:sz="0" w:space="0" w:color="auto"/>
        <w:left w:val="none" w:sz="0" w:space="0" w:color="auto"/>
        <w:bottom w:val="none" w:sz="0" w:space="0" w:color="auto"/>
        <w:right w:val="none" w:sz="0" w:space="0" w:color="auto"/>
      </w:divBdr>
    </w:div>
    <w:div w:id="573663740">
      <w:bodyDiv w:val="1"/>
      <w:marLeft w:val="0"/>
      <w:marRight w:val="0"/>
      <w:marTop w:val="0"/>
      <w:marBottom w:val="0"/>
      <w:divBdr>
        <w:top w:val="none" w:sz="0" w:space="0" w:color="auto"/>
        <w:left w:val="none" w:sz="0" w:space="0" w:color="auto"/>
        <w:bottom w:val="none" w:sz="0" w:space="0" w:color="auto"/>
        <w:right w:val="none" w:sz="0" w:space="0" w:color="auto"/>
      </w:divBdr>
    </w:div>
    <w:div w:id="597173656">
      <w:bodyDiv w:val="1"/>
      <w:marLeft w:val="0"/>
      <w:marRight w:val="0"/>
      <w:marTop w:val="0"/>
      <w:marBottom w:val="0"/>
      <w:divBdr>
        <w:top w:val="none" w:sz="0" w:space="0" w:color="auto"/>
        <w:left w:val="none" w:sz="0" w:space="0" w:color="auto"/>
        <w:bottom w:val="none" w:sz="0" w:space="0" w:color="auto"/>
        <w:right w:val="none" w:sz="0" w:space="0" w:color="auto"/>
      </w:divBdr>
    </w:div>
    <w:div w:id="864172256">
      <w:bodyDiv w:val="1"/>
      <w:marLeft w:val="0"/>
      <w:marRight w:val="0"/>
      <w:marTop w:val="0"/>
      <w:marBottom w:val="0"/>
      <w:divBdr>
        <w:top w:val="none" w:sz="0" w:space="0" w:color="auto"/>
        <w:left w:val="none" w:sz="0" w:space="0" w:color="auto"/>
        <w:bottom w:val="none" w:sz="0" w:space="0" w:color="auto"/>
        <w:right w:val="none" w:sz="0" w:space="0" w:color="auto"/>
      </w:divBdr>
    </w:div>
    <w:div w:id="1086607300">
      <w:bodyDiv w:val="1"/>
      <w:marLeft w:val="0"/>
      <w:marRight w:val="0"/>
      <w:marTop w:val="0"/>
      <w:marBottom w:val="0"/>
      <w:divBdr>
        <w:top w:val="none" w:sz="0" w:space="0" w:color="auto"/>
        <w:left w:val="none" w:sz="0" w:space="0" w:color="auto"/>
        <w:bottom w:val="none" w:sz="0" w:space="0" w:color="auto"/>
        <w:right w:val="none" w:sz="0" w:space="0" w:color="auto"/>
      </w:divBdr>
    </w:div>
    <w:div w:id="1140656296">
      <w:bodyDiv w:val="1"/>
      <w:marLeft w:val="0"/>
      <w:marRight w:val="0"/>
      <w:marTop w:val="0"/>
      <w:marBottom w:val="0"/>
      <w:divBdr>
        <w:top w:val="none" w:sz="0" w:space="0" w:color="auto"/>
        <w:left w:val="none" w:sz="0" w:space="0" w:color="auto"/>
        <w:bottom w:val="none" w:sz="0" w:space="0" w:color="auto"/>
        <w:right w:val="none" w:sz="0" w:space="0" w:color="auto"/>
      </w:divBdr>
    </w:div>
    <w:div w:id="1244559595">
      <w:bodyDiv w:val="1"/>
      <w:marLeft w:val="0"/>
      <w:marRight w:val="0"/>
      <w:marTop w:val="0"/>
      <w:marBottom w:val="0"/>
      <w:divBdr>
        <w:top w:val="none" w:sz="0" w:space="0" w:color="auto"/>
        <w:left w:val="none" w:sz="0" w:space="0" w:color="auto"/>
        <w:bottom w:val="none" w:sz="0" w:space="0" w:color="auto"/>
        <w:right w:val="none" w:sz="0" w:space="0" w:color="auto"/>
      </w:divBdr>
    </w:div>
    <w:div w:id="1617911053">
      <w:bodyDiv w:val="1"/>
      <w:marLeft w:val="0"/>
      <w:marRight w:val="0"/>
      <w:marTop w:val="0"/>
      <w:marBottom w:val="0"/>
      <w:divBdr>
        <w:top w:val="none" w:sz="0" w:space="0" w:color="auto"/>
        <w:left w:val="none" w:sz="0" w:space="0" w:color="auto"/>
        <w:bottom w:val="none" w:sz="0" w:space="0" w:color="auto"/>
        <w:right w:val="none" w:sz="0" w:space="0" w:color="auto"/>
      </w:divBdr>
    </w:div>
    <w:div w:id="1681394410">
      <w:bodyDiv w:val="1"/>
      <w:marLeft w:val="0"/>
      <w:marRight w:val="0"/>
      <w:marTop w:val="0"/>
      <w:marBottom w:val="0"/>
      <w:divBdr>
        <w:top w:val="none" w:sz="0" w:space="0" w:color="auto"/>
        <w:left w:val="none" w:sz="0" w:space="0" w:color="auto"/>
        <w:bottom w:val="none" w:sz="0" w:space="0" w:color="auto"/>
        <w:right w:val="none" w:sz="0" w:space="0" w:color="auto"/>
      </w:divBdr>
    </w:div>
    <w:div w:id="1928414869">
      <w:bodyDiv w:val="1"/>
      <w:marLeft w:val="0"/>
      <w:marRight w:val="0"/>
      <w:marTop w:val="0"/>
      <w:marBottom w:val="0"/>
      <w:divBdr>
        <w:top w:val="none" w:sz="0" w:space="0" w:color="auto"/>
        <w:left w:val="none" w:sz="0" w:space="0" w:color="auto"/>
        <w:bottom w:val="none" w:sz="0" w:space="0" w:color="auto"/>
        <w:right w:val="none" w:sz="0" w:space="0" w:color="auto"/>
      </w:divBdr>
    </w:div>
    <w:div w:id="20760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gurnardparishcouncil.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2024-07-26T10:35:00Z</cp:lastPrinted>
  <dcterms:created xsi:type="dcterms:W3CDTF">2024-07-23T12:51:00Z</dcterms:created>
  <dcterms:modified xsi:type="dcterms:W3CDTF">2024-07-26T10:36:00Z</dcterms:modified>
</cp:coreProperties>
</file>