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32" w:rsidRDefault="008C0832" w:rsidP="008C0832">
      <w:pPr>
        <w:spacing w:after="0"/>
      </w:pPr>
      <w:r>
        <w:rPr>
          <w:noProof/>
          <w:lang w:eastAsia="en-GB"/>
        </w:rPr>
        <w:drawing>
          <wp:anchor distT="0" distB="0" distL="114300" distR="114300" simplePos="0" relativeHeight="251658240" behindDoc="0" locked="0" layoutInCell="1" allowOverlap="1">
            <wp:simplePos x="0" y="0"/>
            <wp:positionH relativeFrom="column">
              <wp:posOffset>5105400</wp:posOffset>
            </wp:positionH>
            <wp:positionV relativeFrom="margin">
              <wp:align>top</wp:align>
            </wp:positionV>
            <wp:extent cx="817245" cy="1134110"/>
            <wp:effectExtent l="0" t="0" r="190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7245" cy="1134110"/>
                    </a:xfrm>
                    <a:prstGeom prst="rect">
                      <a:avLst/>
                    </a:prstGeom>
                    <a:noFill/>
                  </pic:spPr>
                </pic:pic>
              </a:graphicData>
            </a:graphic>
          </wp:anchor>
        </w:drawing>
      </w:r>
      <w:r>
        <w:t>Clerk to Gurnard Parish Council</w:t>
      </w:r>
    </w:p>
    <w:p w:rsidR="008C0832" w:rsidRDefault="008C0832" w:rsidP="008C0832">
      <w:pPr>
        <w:spacing w:after="0"/>
      </w:pPr>
      <w:r>
        <w:t>39 Victoria Road</w:t>
      </w:r>
    </w:p>
    <w:p w:rsidR="008C0832" w:rsidRDefault="008C0832" w:rsidP="008C0832">
      <w:pPr>
        <w:spacing w:after="0"/>
      </w:pPr>
      <w:r>
        <w:t>Cowes</w:t>
      </w:r>
    </w:p>
    <w:p w:rsidR="008C0832" w:rsidRDefault="008C0832" w:rsidP="008C0832">
      <w:pPr>
        <w:spacing w:after="0"/>
      </w:pPr>
      <w:r>
        <w:t>PO31 7JH</w:t>
      </w:r>
    </w:p>
    <w:p w:rsidR="008C0832" w:rsidRDefault="008C0832" w:rsidP="008C0832">
      <w:pPr>
        <w:spacing w:after="0"/>
      </w:pPr>
      <w:r>
        <w:t>07305 013718</w:t>
      </w:r>
    </w:p>
    <w:p w:rsidR="008C0832" w:rsidRDefault="00921EB4" w:rsidP="008C0832">
      <w:pPr>
        <w:spacing w:after="0"/>
      </w:pPr>
      <w:hyperlink r:id="rId6" w:history="1">
        <w:r w:rsidR="008C0832" w:rsidRPr="00C82920">
          <w:rPr>
            <w:rStyle w:val="Hyperlink"/>
          </w:rPr>
          <w:t>clerk@gurnardparishcouncil.gov.uk</w:t>
        </w:r>
      </w:hyperlink>
    </w:p>
    <w:p w:rsidR="008C0832" w:rsidRDefault="008C0832" w:rsidP="008C0832">
      <w:pPr>
        <w:spacing w:after="0"/>
      </w:pPr>
    </w:p>
    <w:p w:rsidR="005431E5" w:rsidRPr="005431E5" w:rsidRDefault="005431E5" w:rsidP="005431E5">
      <w:pPr>
        <w:spacing w:after="0" w:line="240" w:lineRule="auto"/>
        <w:contextualSpacing/>
        <w:rPr>
          <w:rFonts w:eastAsia="Times New Roman" w:cstheme="minorHAnsi"/>
          <w:sz w:val="24"/>
          <w:szCs w:val="24"/>
          <w:lang w:eastAsia="en-GB"/>
        </w:rPr>
      </w:pPr>
      <w:r w:rsidRPr="005431E5">
        <w:rPr>
          <w:rFonts w:eastAsia="Times New Roman" w:cstheme="minorHAnsi"/>
          <w:sz w:val="24"/>
          <w:szCs w:val="24"/>
          <w:lang w:eastAsia="en-GB"/>
        </w:rPr>
        <w:t>2</w:t>
      </w:r>
      <w:r>
        <w:rPr>
          <w:rFonts w:eastAsia="Times New Roman" w:cstheme="minorHAnsi"/>
          <w:sz w:val="24"/>
          <w:szCs w:val="24"/>
          <w:lang w:eastAsia="en-GB"/>
        </w:rPr>
        <w:t>2</w:t>
      </w:r>
      <w:r w:rsidRPr="005431E5">
        <w:rPr>
          <w:rFonts w:eastAsia="Times New Roman" w:cstheme="minorHAnsi"/>
          <w:sz w:val="24"/>
          <w:szCs w:val="24"/>
          <w:vertAlign w:val="superscript"/>
          <w:lang w:eastAsia="en-GB"/>
        </w:rPr>
        <w:t>nd</w:t>
      </w:r>
      <w:r>
        <w:rPr>
          <w:rFonts w:eastAsia="Times New Roman" w:cstheme="minorHAnsi"/>
          <w:sz w:val="24"/>
          <w:szCs w:val="24"/>
          <w:lang w:eastAsia="en-GB"/>
        </w:rPr>
        <w:t xml:space="preserve"> </w:t>
      </w:r>
      <w:r w:rsidRPr="005431E5">
        <w:rPr>
          <w:rFonts w:eastAsia="Times New Roman" w:cstheme="minorHAnsi"/>
          <w:sz w:val="24"/>
          <w:szCs w:val="24"/>
          <w:lang w:eastAsia="en-GB"/>
        </w:rPr>
        <w:t>February 2024</w:t>
      </w:r>
    </w:p>
    <w:p w:rsidR="005C3788" w:rsidRDefault="005C3788" w:rsidP="005C3788">
      <w:pPr>
        <w:spacing w:after="0" w:line="240" w:lineRule="auto"/>
        <w:contextualSpacing/>
        <w:rPr>
          <w:rFonts w:eastAsia="Times New Roman" w:cstheme="minorHAnsi"/>
          <w:sz w:val="24"/>
          <w:szCs w:val="24"/>
          <w:lang w:eastAsia="en-GB"/>
        </w:rPr>
      </w:pPr>
    </w:p>
    <w:p w:rsidR="000D526E" w:rsidRPr="000D526E" w:rsidRDefault="000D526E" w:rsidP="000D526E">
      <w:pPr>
        <w:contextualSpacing/>
        <w:rPr>
          <w:rFonts w:eastAsia="Times New Roman" w:cstheme="minorHAnsi"/>
          <w:sz w:val="24"/>
          <w:szCs w:val="24"/>
          <w:lang w:eastAsia="en-GB"/>
        </w:rPr>
      </w:pPr>
      <w:r w:rsidRPr="000D526E">
        <w:rPr>
          <w:rFonts w:eastAsia="Times New Roman" w:cstheme="minorHAnsi"/>
          <w:sz w:val="24"/>
          <w:szCs w:val="24"/>
          <w:lang w:eastAsia="en-GB"/>
        </w:rPr>
        <w:t>Agenda for the meeting of the meeting of Gurnard Parish Council HR Advisory Committee which will be held on Wednesday 2</w:t>
      </w:r>
      <w:r>
        <w:rPr>
          <w:rFonts w:eastAsia="Times New Roman" w:cstheme="minorHAnsi"/>
          <w:sz w:val="24"/>
          <w:szCs w:val="24"/>
          <w:lang w:eastAsia="en-GB"/>
        </w:rPr>
        <w:t>8</w:t>
      </w:r>
      <w:r w:rsidRPr="000D526E">
        <w:rPr>
          <w:rFonts w:eastAsia="Times New Roman" w:cstheme="minorHAnsi"/>
          <w:sz w:val="24"/>
          <w:szCs w:val="24"/>
          <w:vertAlign w:val="superscript"/>
          <w:lang w:eastAsia="en-GB"/>
        </w:rPr>
        <w:t>th</w:t>
      </w:r>
      <w:r w:rsidRPr="000D526E">
        <w:rPr>
          <w:rFonts w:eastAsia="Times New Roman" w:cstheme="minorHAnsi"/>
          <w:sz w:val="24"/>
          <w:szCs w:val="24"/>
          <w:lang w:eastAsia="en-GB"/>
        </w:rPr>
        <w:t xml:space="preserve"> </w:t>
      </w:r>
      <w:r>
        <w:rPr>
          <w:rFonts w:eastAsia="Times New Roman" w:cstheme="minorHAnsi"/>
          <w:sz w:val="24"/>
          <w:szCs w:val="24"/>
          <w:lang w:eastAsia="en-GB"/>
        </w:rPr>
        <w:t>February</w:t>
      </w:r>
      <w:r w:rsidRPr="000D526E">
        <w:rPr>
          <w:rFonts w:eastAsia="Times New Roman" w:cstheme="minorHAnsi"/>
          <w:sz w:val="24"/>
          <w:szCs w:val="24"/>
          <w:lang w:eastAsia="en-GB"/>
        </w:rPr>
        <w:t xml:space="preserve"> 202</w:t>
      </w:r>
      <w:r>
        <w:rPr>
          <w:rFonts w:eastAsia="Times New Roman" w:cstheme="minorHAnsi"/>
          <w:sz w:val="24"/>
          <w:szCs w:val="24"/>
          <w:lang w:eastAsia="en-GB"/>
        </w:rPr>
        <w:t>4</w:t>
      </w:r>
      <w:r w:rsidRPr="000D526E">
        <w:rPr>
          <w:rFonts w:eastAsia="Times New Roman" w:cstheme="minorHAnsi"/>
          <w:sz w:val="24"/>
          <w:szCs w:val="24"/>
          <w:lang w:eastAsia="en-GB"/>
        </w:rPr>
        <w:t xml:space="preserve"> starting immediately after the </w:t>
      </w:r>
      <w:r>
        <w:rPr>
          <w:rFonts w:eastAsia="Times New Roman" w:cstheme="minorHAnsi"/>
          <w:sz w:val="24"/>
          <w:szCs w:val="24"/>
          <w:lang w:eastAsia="en-GB"/>
        </w:rPr>
        <w:t xml:space="preserve">Facilities committee and </w:t>
      </w:r>
      <w:r w:rsidRPr="000D526E">
        <w:rPr>
          <w:rFonts w:eastAsia="Times New Roman" w:cstheme="minorHAnsi"/>
          <w:sz w:val="24"/>
          <w:szCs w:val="24"/>
          <w:lang w:eastAsia="en-GB"/>
        </w:rPr>
        <w:t>Planning committee meeting</w:t>
      </w:r>
      <w:r>
        <w:rPr>
          <w:rFonts w:eastAsia="Times New Roman" w:cstheme="minorHAnsi"/>
          <w:sz w:val="24"/>
          <w:szCs w:val="24"/>
          <w:lang w:eastAsia="en-GB"/>
        </w:rPr>
        <w:t>s</w:t>
      </w:r>
      <w:r w:rsidRPr="000D526E">
        <w:rPr>
          <w:rFonts w:eastAsia="Times New Roman" w:cstheme="minorHAnsi"/>
          <w:sz w:val="24"/>
          <w:szCs w:val="24"/>
          <w:lang w:eastAsia="en-GB"/>
        </w:rPr>
        <w:t xml:space="preserve"> which commences at</w:t>
      </w:r>
      <w:r w:rsidR="00921EB4">
        <w:rPr>
          <w:rFonts w:eastAsia="Times New Roman" w:cstheme="minorHAnsi"/>
          <w:sz w:val="24"/>
          <w:szCs w:val="24"/>
          <w:lang w:eastAsia="en-GB"/>
        </w:rPr>
        <w:t xml:space="preserve">  18:30 at Gurnard Village hall</w:t>
      </w:r>
      <w:bookmarkStart w:id="0" w:name="_GoBack"/>
      <w:bookmarkEnd w:id="0"/>
      <w:r w:rsidRPr="000D526E">
        <w:rPr>
          <w:rFonts w:eastAsia="Times New Roman" w:cstheme="minorHAnsi"/>
          <w:sz w:val="24"/>
          <w:szCs w:val="24"/>
          <w:lang w:eastAsia="en-GB"/>
        </w:rPr>
        <w:t>, Westbrook Lane, Gurnard in order to discuss and consider the following items:</w:t>
      </w:r>
      <w:r w:rsidRPr="000D526E">
        <w:rPr>
          <w:rFonts w:eastAsia="Times New Roman" w:cstheme="minorHAnsi"/>
          <w:sz w:val="24"/>
          <w:szCs w:val="24"/>
          <w:lang w:eastAsia="en-GB"/>
        </w:rPr>
        <w:tab/>
      </w:r>
    </w:p>
    <w:p w:rsidR="000D526E" w:rsidRPr="000D526E" w:rsidRDefault="000D526E" w:rsidP="000D526E">
      <w:pPr>
        <w:spacing w:after="0" w:line="240" w:lineRule="auto"/>
        <w:contextualSpacing/>
        <w:rPr>
          <w:rFonts w:eastAsia="Times New Roman" w:cstheme="minorHAnsi"/>
          <w:sz w:val="24"/>
          <w:szCs w:val="24"/>
          <w:lang w:eastAsia="en-GB"/>
        </w:rPr>
      </w:pPr>
      <w:r w:rsidRPr="000D526E">
        <w:rPr>
          <w:rFonts w:eastAsia="Times New Roman" w:cstheme="minorHAnsi"/>
          <w:sz w:val="24"/>
          <w:szCs w:val="24"/>
          <w:lang w:eastAsia="en-GB"/>
        </w:rPr>
        <w:tab/>
      </w:r>
      <w:r w:rsidRPr="000D526E">
        <w:rPr>
          <w:rFonts w:eastAsia="Times New Roman" w:cstheme="minorHAnsi"/>
          <w:sz w:val="24"/>
          <w:szCs w:val="24"/>
          <w:lang w:eastAsia="en-GB"/>
        </w:rPr>
        <w:tab/>
      </w:r>
      <w:r w:rsidRPr="000D526E">
        <w:rPr>
          <w:rFonts w:eastAsia="Times New Roman" w:cstheme="minorHAnsi"/>
          <w:sz w:val="24"/>
          <w:szCs w:val="24"/>
          <w:lang w:eastAsia="en-GB"/>
        </w:rPr>
        <w:tab/>
      </w:r>
      <w:r w:rsidRPr="000D526E">
        <w:rPr>
          <w:rFonts w:eastAsia="Times New Roman" w:cstheme="minorHAnsi"/>
          <w:sz w:val="24"/>
          <w:szCs w:val="24"/>
          <w:lang w:eastAsia="en-GB"/>
        </w:rPr>
        <w:tab/>
      </w:r>
      <w:r w:rsidRPr="000D526E">
        <w:rPr>
          <w:rFonts w:eastAsia="Times New Roman" w:cstheme="minorHAnsi"/>
          <w:sz w:val="24"/>
          <w:szCs w:val="24"/>
          <w:lang w:eastAsia="en-GB"/>
        </w:rPr>
        <w:tab/>
      </w:r>
      <w:r w:rsidRPr="000D526E">
        <w:rPr>
          <w:rFonts w:eastAsia="Times New Roman" w:cstheme="minorHAnsi"/>
          <w:sz w:val="24"/>
          <w:szCs w:val="24"/>
          <w:lang w:eastAsia="en-GB"/>
        </w:rPr>
        <w:tab/>
      </w:r>
      <w:r w:rsidRPr="000D526E">
        <w:rPr>
          <w:rFonts w:eastAsia="Times New Roman" w:cstheme="minorHAnsi"/>
          <w:sz w:val="24"/>
          <w:szCs w:val="24"/>
          <w:lang w:eastAsia="en-GB"/>
        </w:rPr>
        <w:tab/>
      </w:r>
      <w:r w:rsidRPr="000D526E">
        <w:rPr>
          <w:rFonts w:eastAsia="Times New Roman" w:cstheme="minorHAnsi"/>
          <w:sz w:val="24"/>
          <w:szCs w:val="24"/>
          <w:lang w:eastAsia="en-GB"/>
        </w:rPr>
        <w:tab/>
      </w:r>
      <w:r w:rsidRPr="000D526E">
        <w:rPr>
          <w:rFonts w:eastAsia="Times New Roman" w:cstheme="minorHAnsi"/>
          <w:sz w:val="24"/>
          <w:szCs w:val="24"/>
          <w:lang w:eastAsia="en-GB"/>
        </w:rPr>
        <w:tab/>
      </w:r>
    </w:p>
    <w:p w:rsidR="000D526E" w:rsidRPr="000D526E" w:rsidRDefault="000D526E" w:rsidP="000D526E">
      <w:pPr>
        <w:spacing w:after="0" w:line="240" w:lineRule="auto"/>
        <w:ind w:left="720" w:hanging="720"/>
        <w:contextualSpacing/>
        <w:jc w:val="center"/>
        <w:rPr>
          <w:rFonts w:eastAsia="Times New Roman" w:cstheme="minorHAnsi"/>
          <w:b/>
          <w:sz w:val="24"/>
          <w:szCs w:val="24"/>
          <w:u w:val="single"/>
          <w:lang w:eastAsia="en-GB"/>
        </w:rPr>
      </w:pPr>
    </w:p>
    <w:p w:rsidR="000D526E" w:rsidRPr="000D526E" w:rsidRDefault="000D526E" w:rsidP="000D526E">
      <w:pPr>
        <w:numPr>
          <w:ilvl w:val="0"/>
          <w:numId w:val="1"/>
        </w:numPr>
        <w:spacing w:after="0" w:line="240" w:lineRule="auto"/>
        <w:contextualSpacing/>
        <w:rPr>
          <w:rFonts w:eastAsia="Times New Roman" w:cstheme="minorHAnsi"/>
          <w:b/>
          <w:sz w:val="24"/>
          <w:szCs w:val="24"/>
          <w:lang w:eastAsia="en-GB"/>
        </w:rPr>
      </w:pPr>
      <w:r w:rsidRPr="000D526E">
        <w:rPr>
          <w:rFonts w:eastAsia="Times New Roman" w:cstheme="minorHAnsi"/>
          <w:b/>
          <w:sz w:val="24"/>
          <w:szCs w:val="24"/>
          <w:lang w:eastAsia="en-GB"/>
        </w:rPr>
        <w:t>Election of chairman</w:t>
      </w:r>
    </w:p>
    <w:p w:rsidR="000D526E" w:rsidRPr="000D526E" w:rsidRDefault="000D526E" w:rsidP="000D526E">
      <w:pPr>
        <w:numPr>
          <w:ilvl w:val="0"/>
          <w:numId w:val="1"/>
        </w:numPr>
        <w:spacing w:after="0" w:line="240" w:lineRule="auto"/>
        <w:contextualSpacing/>
        <w:rPr>
          <w:rFonts w:eastAsia="Times New Roman" w:cstheme="minorHAnsi"/>
          <w:b/>
          <w:sz w:val="24"/>
          <w:szCs w:val="24"/>
          <w:lang w:eastAsia="en-GB"/>
        </w:rPr>
      </w:pPr>
      <w:r w:rsidRPr="000D526E">
        <w:rPr>
          <w:rFonts w:eastAsia="Times New Roman" w:cstheme="minorHAnsi"/>
          <w:b/>
          <w:sz w:val="24"/>
          <w:szCs w:val="24"/>
          <w:lang w:eastAsia="en-GB"/>
        </w:rPr>
        <w:t>Apologies for Absence</w:t>
      </w:r>
      <w:r w:rsidRPr="000D526E">
        <w:rPr>
          <w:rFonts w:eastAsia="Times New Roman" w:cstheme="minorHAnsi"/>
          <w:sz w:val="24"/>
          <w:szCs w:val="24"/>
          <w:lang w:eastAsia="en-GB"/>
        </w:rPr>
        <w:t xml:space="preserve"> </w:t>
      </w:r>
    </w:p>
    <w:p w:rsidR="000D526E" w:rsidRDefault="000D526E" w:rsidP="000D526E">
      <w:pPr>
        <w:spacing w:after="0" w:line="240" w:lineRule="auto"/>
        <w:ind w:left="720"/>
        <w:contextualSpacing/>
        <w:rPr>
          <w:rFonts w:eastAsia="Times New Roman" w:cstheme="minorHAnsi"/>
          <w:b/>
          <w:sz w:val="24"/>
          <w:szCs w:val="24"/>
          <w:lang w:eastAsia="en-GB"/>
        </w:rPr>
      </w:pPr>
      <w:r w:rsidRPr="000D526E">
        <w:rPr>
          <w:rFonts w:eastAsia="Times New Roman" w:cstheme="minorHAnsi"/>
          <w:sz w:val="24"/>
          <w:szCs w:val="24"/>
          <w:lang w:eastAsia="en-GB"/>
        </w:rPr>
        <w:t>To receive and approve any apologies for absence</w:t>
      </w:r>
    </w:p>
    <w:p w:rsidR="000D526E" w:rsidRPr="005C3788" w:rsidRDefault="000D526E" w:rsidP="000D526E">
      <w:pPr>
        <w:numPr>
          <w:ilvl w:val="0"/>
          <w:numId w:val="1"/>
        </w:numPr>
        <w:spacing w:after="0" w:line="240" w:lineRule="auto"/>
        <w:contextualSpacing/>
        <w:rPr>
          <w:rFonts w:eastAsia="Times New Roman" w:cstheme="minorHAnsi"/>
          <w:sz w:val="24"/>
          <w:szCs w:val="24"/>
          <w:lang w:eastAsia="en-GB"/>
        </w:rPr>
      </w:pPr>
      <w:r w:rsidRPr="005C3788">
        <w:rPr>
          <w:rFonts w:eastAsia="Times New Roman" w:cstheme="minorHAnsi"/>
          <w:b/>
          <w:sz w:val="24"/>
          <w:szCs w:val="24"/>
          <w:lang w:eastAsia="en-GB"/>
        </w:rPr>
        <w:t>Minutes</w:t>
      </w:r>
    </w:p>
    <w:p w:rsidR="000D526E" w:rsidRPr="000D526E" w:rsidRDefault="000D526E" w:rsidP="000D526E">
      <w:pPr>
        <w:spacing w:after="0" w:line="240" w:lineRule="auto"/>
        <w:ind w:left="720"/>
        <w:rPr>
          <w:rFonts w:eastAsia="Times New Roman" w:cstheme="minorHAnsi"/>
          <w:sz w:val="24"/>
          <w:szCs w:val="24"/>
          <w:lang w:eastAsia="en-GB"/>
        </w:rPr>
      </w:pPr>
      <w:r w:rsidRPr="005C3788">
        <w:rPr>
          <w:rFonts w:eastAsia="Times New Roman" w:cstheme="minorHAnsi"/>
          <w:sz w:val="24"/>
          <w:szCs w:val="24"/>
          <w:lang w:eastAsia="en-GB"/>
        </w:rPr>
        <w:t xml:space="preserve">To take as read, approve and sign the Minutes of the </w:t>
      </w:r>
      <w:r>
        <w:rPr>
          <w:rFonts w:eastAsia="Times New Roman" w:cstheme="minorHAnsi"/>
          <w:sz w:val="24"/>
          <w:szCs w:val="24"/>
          <w:lang w:eastAsia="en-GB"/>
        </w:rPr>
        <w:t>HR Advisory committee m</w:t>
      </w:r>
      <w:r w:rsidRPr="005C3788">
        <w:rPr>
          <w:rFonts w:eastAsia="Times New Roman" w:cstheme="minorHAnsi"/>
          <w:sz w:val="24"/>
          <w:szCs w:val="24"/>
          <w:lang w:eastAsia="en-GB"/>
        </w:rPr>
        <w:t xml:space="preserve">eeting held on </w:t>
      </w:r>
      <w:r w:rsidR="000D38BD">
        <w:rPr>
          <w:rFonts w:eastAsia="Times New Roman" w:cstheme="minorHAnsi"/>
          <w:sz w:val="24"/>
          <w:szCs w:val="24"/>
          <w:lang w:eastAsia="en-GB"/>
        </w:rPr>
        <w:t>29</w:t>
      </w:r>
      <w:r w:rsidR="000D38BD" w:rsidRPr="000D38BD">
        <w:rPr>
          <w:rFonts w:eastAsia="Times New Roman" w:cstheme="minorHAnsi"/>
          <w:sz w:val="24"/>
          <w:szCs w:val="24"/>
          <w:vertAlign w:val="superscript"/>
          <w:lang w:eastAsia="en-GB"/>
        </w:rPr>
        <w:t>th</w:t>
      </w:r>
      <w:r w:rsidR="00476B07">
        <w:rPr>
          <w:rFonts w:eastAsia="Times New Roman" w:cstheme="minorHAnsi"/>
          <w:sz w:val="24"/>
          <w:szCs w:val="24"/>
          <w:lang w:eastAsia="en-GB"/>
        </w:rPr>
        <w:t xml:space="preserve"> November 2023</w:t>
      </w:r>
    </w:p>
    <w:p w:rsidR="000D526E" w:rsidRPr="000D526E" w:rsidRDefault="000D526E" w:rsidP="000D526E">
      <w:pPr>
        <w:numPr>
          <w:ilvl w:val="0"/>
          <w:numId w:val="1"/>
        </w:numPr>
        <w:spacing w:after="0" w:line="240" w:lineRule="auto"/>
        <w:contextualSpacing/>
        <w:rPr>
          <w:rFonts w:eastAsia="Times New Roman" w:cstheme="minorHAnsi"/>
          <w:b/>
          <w:sz w:val="24"/>
          <w:szCs w:val="24"/>
          <w:lang w:eastAsia="en-GB"/>
        </w:rPr>
      </w:pPr>
      <w:r w:rsidRPr="000D526E">
        <w:rPr>
          <w:rFonts w:eastAsia="Times New Roman" w:cstheme="minorHAnsi"/>
          <w:b/>
          <w:sz w:val="24"/>
          <w:szCs w:val="24"/>
          <w:lang w:val="en-US" w:eastAsia="en-GB"/>
        </w:rPr>
        <w:t>Exclusion of the Press and Public</w:t>
      </w:r>
    </w:p>
    <w:p w:rsidR="000D526E" w:rsidRPr="000D526E" w:rsidRDefault="000D526E" w:rsidP="000D526E">
      <w:pPr>
        <w:spacing w:after="0" w:line="240" w:lineRule="auto"/>
        <w:ind w:left="720"/>
        <w:contextualSpacing/>
        <w:rPr>
          <w:rFonts w:eastAsia="Times New Roman" w:cstheme="minorHAnsi"/>
          <w:b/>
          <w:sz w:val="24"/>
          <w:szCs w:val="24"/>
          <w:lang w:eastAsia="en-GB"/>
        </w:rPr>
      </w:pPr>
      <w:r w:rsidRPr="000D526E">
        <w:rPr>
          <w:rFonts w:eastAsia="Times New Roman" w:cstheme="minorHAnsi"/>
          <w:sz w:val="24"/>
          <w:szCs w:val="24"/>
          <w:lang w:val="en-US" w:eastAsia="en-GB"/>
        </w:rPr>
        <w:t>In accordance with section 1 (2) of the Public Bodies (Admission to Meetings) Act of 1960, the press and public will be excluded from the following items, having due regard to the confidential nature of the business to be transacted.</w:t>
      </w:r>
    </w:p>
    <w:p w:rsidR="000D526E" w:rsidRPr="000D526E" w:rsidRDefault="000D526E" w:rsidP="000D526E">
      <w:pPr>
        <w:numPr>
          <w:ilvl w:val="0"/>
          <w:numId w:val="1"/>
        </w:numPr>
        <w:spacing w:after="0" w:line="240" w:lineRule="auto"/>
        <w:contextualSpacing/>
        <w:rPr>
          <w:rFonts w:eastAsia="Times New Roman" w:cstheme="minorHAnsi"/>
          <w:b/>
          <w:sz w:val="24"/>
          <w:szCs w:val="24"/>
          <w:lang w:eastAsia="en-GB"/>
        </w:rPr>
      </w:pPr>
      <w:r w:rsidRPr="000D526E">
        <w:rPr>
          <w:rFonts w:eastAsia="Times New Roman" w:cstheme="minorHAnsi"/>
          <w:b/>
          <w:sz w:val="24"/>
          <w:szCs w:val="24"/>
          <w:lang w:eastAsia="en-GB"/>
        </w:rPr>
        <w:t>Review of Clerk’s performance</w:t>
      </w:r>
    </w:p>
    <w:p w:rsidR="000D526E" w:rsidRPr="000D526E" w:rsidRDefault="000D526E" w:rsidP="000D526E">
      <w:pPr>
        <w:numPr>
          <w:ilvl w:val="0"/>
          <w:numId w:val="17"/>
        </w:numPr>
        <w:spacing w:after="0" w:line="240" w:lineRule="auto"/>
        <w:contextualSpacing/>
        <w:rPr>
          <w:rFonts w:eastAsia="Times New Roman" w:cstheme="minorHAnsi"/>
          <w:b/>
          <w:sz w:val="24"/>
          <w:szCs w:val="24"/>
          <w:lang w:eastAsia="en-GB"/>
        </w:rPr>
      </w:pPr>
      <w:r w:rsidRPr="000D526E">
        <w:rPr>
          <w:rFonts w:eastAsia="Times New Roman" w:cstheme="minorHAnsi"/>
          <w:sz w:val="24"/>
          <w:szCs w:val="24"/>
          <w:lang w:eastAsia="en-GB"/>
        </w:rPr>
        <w:t>Comments from Parish Council</w:t>
      </w:r>
    </w:p>
    <w:p w:rsidR="000D526E" w:rsidRPr="000D38BD" w:rsidRDefault="000D526E" w:rsidP="000D526E">
      <w:pPr>
        <w:numPr>
          <w:ilvl w:val="0"/>
          <w:numId w:val="17"/>
        </w:numPr>
        <w:spacing w:after="0" w:line="240" w:lineRule="auto"/>
        <w:contextualSpacing/>
        <w:rPr>
          <w:rFonts w:eastAsia="Times New Roman" w:cstheme="minorHAnsi"/>
          <w:b/>
          <w:sz w:val="24"/>
          <w:szCs w:val="24"/>
          <w:lang w:eastAsia="en-GB"/>
        </w:rPr>
      </w:pPr>
      <w:r w:rsidRPr="000D526E">
        <w:rPr>
          <w:rFonts w:eastAsia="Times New Roman" w:cstheme="minorHAnsi"/>
          <w:sz w:val="24"/>
          <w:szCs w:val="24"/>
          <w:lang w:eastAsia="en-GB"/>
        </w:rPr>
        <w:t>Comments from Clerk</w:t>
      </w:r>
    </w:p>
    <w:p w:rsidR="000D38BD" w:rsidRDefault="000D38BD" w:rsidP="000D38BD">
      <w:pPr>
        <w:spacing w:after="0" w:line="240" w:lineRule="auto"/>
        <w:ind w:left="720"/>
        <w:contextualSpacing/>
        <w:rPr>
          <w:rFonts w:eastAsia="Times New Roman" w:cstheme="minorHAnsi"/>
          <w:b/>
          <w:sz w:val="24"/>
          <w:szCs w:val="24"/>
          <w:lang w:eastAsia="en-GB"/>
        </w:rPr>
      </w:pPr>
    </w:p>
    <w:p w:rsidR="000D38BD" w:rsidRDefault="000D38BD" w:rsidP="000D38BD">
      <w:pPr>
        <w:spacing w:after="0" w:line="240" w:lineRule="auto"/>
        <w:ind w:left="720"/>
        <w:contextualSpacing/>
        <w:rPr>
          <w:rFonts w:eastAsia="Times New Roman" w:cstheme="minorHAnsi"/>
          <w:b/>
          <w:sz w:val="24"/>
          <w:szCs w:val="24"/>
          <w:lang w:eastAsia="en-GB"/>
        </w:rPr>
      </w:pPr>
      <w:r>
        <w:rPr>
          <w:rFonts w:eastAsia="Times New Roman" w:cstheme="minorHAnsi"/>
          <w:b/>
          <w:sz w:val="24"/>
          <w:szCs w:val="24"/>
          <w:lang w:eastAsia="en-GB"/>
        </w:rPr>
        <w:t>The Clerk shall leave the meeting at this point</w:t>
      </w:r>
    </w:p>
    <w:p w:rsidR="000D38BD" w:rsidRPr="000D526E" w:rsidRDefault="000D38BD" w:rsidP="000D38BD">
      <w:pPr>
        <w:spacing w:after="0" w:line="240" w:lineRule="auto"/>
        <w:ind w:left="720"/>
        <w:contextualSpacing/>
        <w:rPr>
          <w:rFonts w:eastAsia="Times New Roman" w:cstheme="minorHAnsi"/>
          <w:b/>
          <w:sz w:val="24"/>
          <w:szCs w:val="24"/>
          <w:lang w:eastAsia="en-GB"/>
        </w:rPr>
      </w:pPr>
    </w:p>
    <w:p w:rsidR="000D526E" w:rsidRPr="000D526E" w:rsidRDefault="000D38BD" w:rsidP="008E40DE">
      <w:pPr>
        <w:numPr>
          <w:ilvl w:val="0"/>
          <w:numId w:val="1"/>
        </w:numPr>
        <w:spacing w:after="0" w:line="240" w:lineRule="auto"/>
        <w:contextualSpacing/>
        <w:rPr>
          <w:rFonts w:eastAsia="Times New Roman" w:cstheme="minorHAnsi"/>
          <w:b/>
          <w:sz w:val="24"/>
          <w:szCs w:val="24"/>
          <w:lang w:eastAsia="en-GB"/>
        </w:rPr>
      </w:pPr>
      <w:r>
        <w:rPr>
          <w:rFonts w:eastAsia="Times New Roman" w:cstheme="minorHAnsi"/>
          <w:b/>
          <w:sz w:val="24"/>
          <w:szCs w:val="24"/>
          <w:lang w:eastAsia="en-GB"/>
        </w:rPr>
        <w:t>Review of Clerks employment contract</w:t>
      </w:r>
      <w:r w:rsidR="00DC71C6">
        <w:rPr>
          <w:rFonts w:eastAsia="Times New Roman" w:cstheme="minorHAnsi"/>
          <w:b/>
          <w:sz w:val="24"/>
          <w:szCs w:val="24"/>
          <w:lang w:eastAsia="en-GB"/>
        </w:rPr>
        <w:t xml:space="preserve"> and salary review.</w:t>
      </w:r>
    </w:p>
    <w:p w:rsidR="000D526E" w:rsidRPr="000D526E" w:rsidRDefault="00DC71C6" w:rsidP="000D526E">
      <w:pPr>
        <w:spacing w:after="0" w:line="240" w:lineRule="auto"/>
        <w:ind w:left="720"/>
        <w:contextualSpacing/>
        <w:rPr>
          <w:rFonts w:eastAsia="Times New Roman" w:cstheme="minorHAnsi"/>
          <w:sz w:val="24"/>
          <w:szCs w:val="24"/>
          <w:lang w:eastAsia="en-GB"/>
        </w:rPr>
      </w:pPr>
      <w:r>
        <w:rPr>
          <w:rFonts w:eastAsia="Times New Roman" w:cstheme="minorHAnsi"/>
          <w:sz w:val="24"/>
          <w:szCs w:val="24"/>
          <w:lang w:eastAsia="en-GB"/>
        </w:rPr>
        <w:t>The clerk’s current contract and the National Joint Council pay scales agreed in November 2023 were circulated with the agenda</w:t>
      </w:r>
      <w:r w:rsidR="00120E3F">
        <w:rPr>
          <w:rFonts w:eastAsia="Times New Roman" w:cstheme="minorHAnsi"/>
          <w:sz w:val="24"/>
          <w:szCs w:val="24"/>
          <w:lang w:eastAsia="en-GB"/>
        </w:rPr>
        <w:t>.</w:t>
      </w:r>
    </w:p>
    <w:p w:rsidR="000D526E" w:rsidRPr="000D526E" w:rsidRDefault="000D526E" w:rsidP="000D526E">
      <w:pPr>
        <w:spacing w:after="0" w:line="240" w:lineRule="auto"/>
        <w:contextualSpacing/>
        <w:rPr>
          <w:rFonts w:eastAsia="Times New Roman" w:cstheme="minorHAnsi"/>
          <w:b/>
          <w:sz w:val="24"/>
          <w:szCs w:val="24"/>
          <w:lang w:eastAsia="en-GB"/>
        </w:rPr>
      </w:pPr>
    </w:p>
    <w:p w:rsidR="005431E5" w:rsidRPr="005431E5" w:rsidRDefault="005431E5" w:rsidP="005431E5">
      <w:pPr>
        <w:spacing w:after="0" w:line="240" w:lineRule="auto"/>
        <w:ind w:left="720"/>
        <w:contextualSpacing/>
        <w:rPr>
          <w:rFonts w:eastAsia="Times New Roman" w:cstheme="minorHAnsi"/>
          <w:b/>
          <w:sz w:val="24"/>
          <w:szCs w:val="24"/>
          <w:lang w:eastAsia="en-GB"/>
        </w:rPr>
      </w:pPr>
    </w:p>
    <w:p w:rsidR="005431E5" w:rsidRPr="005431E5" w:rsidRDefault="005431E5" w:rsidP="005431E5">
      <w:pPr>
        <w:spacing w:after="0" w:line="240" w:lineRule="auto"/>
        <w:ind w:left="7200" w:firstLine="720"/>
        <w:contextualSpacing/>
        <w:rPr>
          <w:rFonts w:eastAsia="Times New Roman" w:cstheme="minorHAnsi"/>
          <w:sz w:val="24"/>
          <w:szCs w:val="24"/>
          <w:lang w:eastAsia="en-GB"/>
        </w:rPr>
      </w:pPr>
      <w:proofErr w:type="gramStart"/>
      <w:r w:rsidRPr="005431E5">
        <w:rPr>
          <w:rFonts w:eastAsia="Times New Roman" w:cstheme="minorHAnsi"/>
          <w:sz w:val="24"/>
          <w:szCs w:val="24"/>
          <w:lang w:eastAsia="en-GB"/>
        </w:rPr>
        <w:t>clerk</w:t>
      </w:r>
      <w:proofErr w:type="gramEnd"/>
      <w:r w:rsidRPr="005431E5">
        <w:rPr>
          <w:rFonts w:eastAsia="Times New Roman" w:cstheme="minorHAnsi"/>
          <w:sz w:val="24"/>
          <w:szCs w:val="24"/>
          <w:lang w:eastAsia="en-GB"/>
        </w:rPr>
        <w:t xml:space="preserve"> to the Council</w:t>
      </w:r>
    </w:p>
    <w:p w:rsidR="005431E5" w:rsidRPr="005431E5" w:rsidRDefault="005431E5" w:rsidP="005431E5">
      <w:pPr>
        <w:spacing w:after="0" w:line="240" w:lineRule="auto"/>
        <w:contextualSpacing/>
        <w:rPr>
          <w:rFonts w:eastAsia="Times New Roman" w:cstheme="minorHAnsi"/>
          <w:sz w:val="24"/>
          <w:szCs w:val="24"/>
          <w:lang w:eastAsia="en-GB"/>
        </w:rPr>
      </w:pPr>
    </w:p>
    <w:sectPr w:rsidR="005431E5" w:rsidRPr="005431E5" w:rsidSect="008C08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61DA"/>
    <w:multiLevelType w:val="hybridMultilevel"/>
    <w:tmpl w:val="82B00C78"/>
    <w:lvl w:ilvl="0" w:tplc="08090019">
      <w:start w:val="1"/>
      <w:numFmt w:val="lowerLetter"/>
      <w:lvlText w:val="%1."/>
      <w:lvlJc w:val="left"/>
      <w:pPr>
        <w:ind w:left="1080" w:hanging="360"/>
      </w:pPr>
    </w:lvl>
    <w:lvl w:ilvl="1" w:tplc="08090013">
      <w:start w:val="1"/>
      <w:numFmt w:val="upp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353335"/>
    <w:multiLevelType w:val="hybridMultilevel"/>
    <w:tmpl w:val="7B4229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11DF0"/>
    <w:multiLevelType w:val="hybridMultilevel"/>
    <w:tmpl w:val="48985D6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F6738BE"/>
    <w:multiLevelType w:val="hybridMultilevel"/>
    <w:tmpl w:val="4064984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71F69EA"/>
    <w:multiLevelType w:val="hybridMultilevel"/>
    <w:tmpl w:val="9A5ADF3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A080155"/>
    <w:multiLevelType w:val="hybridMultilevel"/>
    <w:tmpl w:val="17FED7C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2822E82"/>
    <w:multiLevelType w:val="hybridMultilevel"/>
    <w:tmpl w:val="2926E514"/>
    <w:lvl w:ilvl="0" w:tplc="CA20DD4C">
      <w:start w:val="1"/>
      <w:numFmt w:val="decimal"/>
      <w:lvlText w:val="%1."/>
      <w:lvlJc w:val="left"/>
      <w:pPr>
        <w:ind w:left="720" w:hanging="360"/>
      </w:pPr>
    </w:lvl>
    <w:lvl w:ilvl="1" w:tplc="08090013">
      <w:start w:val="1"/>
      <w:numFmt w:val="upperRoman"/>
      <w:lvlText w:val="%2."/>
      <w:lvlJc w:val="right"/>
      <w:pPr>
        <w:ind w:left="1440" w:hanging="360"/>
      </w:pPr>
    </w:lvl>
    <w:lvl w:ilvl="2" w:tplc="08090019">
      <w:start w:val="1"/>
      <w:numFmt w:val="low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4004C7"/>
    <w:multiLevelType w:val="hybridMultilevel"/>
    <w:tmpl w:val="F274F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A271CD"/>
    <w:multiLevelType w:val="hybridMultilevel"/>
    <w:tmpl w:val="380C72B0"/>
    <w:lvl w:ilvl="0" w:tplc="08F03794">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D54513"/>
    <w:multiLevelType w:val="hybridMultilevel"/>
    <w:tmpl w:val="60F89E50"/>
    <w:lvl w:ilvl="0" w:tplc="3732D06E">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FC0004"/>
    <w:multiLevelType w:val="hybridMultilevel"/>
    <w:tmpl w:val="96408D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4A67E2"/>
    <w:multiLevelType w:val="hybridMultilevel"/>
    <w:tmpl w:val="265E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2B6870"/>
    <w:multiLevelType w:val="hybridMultilevel"/>
    <w:tmpl w:val="D220D56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4FF27D6"/>
    <w:multiLevelType w:val="hybridMultilevel"/>
    <w:tmpl w:val="DD047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A0744F"/>
    <w:multiLevelType w:val="hybridMultilevel"/>
    <w:tmpl w:val="B638F17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BDC7F9F"/>
    <w:multiLevelType w:val="hybridMultilevel"/>
    <w:tmpl w:val="801E81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E183CB2"/>
    <w:multiLevelType w:val="hybridMultilevel"/>
    <w:tmpl w:val="5ECC4F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3"/>
  </w:num>
  <w:num w:numId="4">
    <w:abstractNumId w:val="2"/>
  </w:num>
  <w:num w:numId="5">
    <w:abstractNumId w:val="0"/>
  </w:num>
  <w:num w:numId="6">
    <w:abstractNumId w:val="8"/>
  </w:num>
  <w:num w:numId="7">
    <w:abstractNumId w:val="11"/>
  </w:num>
  <w:num w:numId="8">
    <w:abstractNumId w:val="9"/>
  </w:num>
  <w:num w:numId="9">
    <w:abstractNumId w:val="1"/>
  </w:num>
  <w:num w:numId="10">
    <w:abstractNumId w:val="4"/>
  </w:num>
  <w:num w:numId="11">
    <w:abstractNumId w:val="12"/>
  </w:num>
  <w:num w:numId="12">
    <w:abstractNumId w:val="10"/>
  </w:num>
  <w:num w:numId="13">
    <w:abstractNumId w:val="5"/>
  </w:num>
  <w:num w:numId="14">
    <w:abstractNumId w:val="13"/>
  </w:num>
  <w:num w:numId="15">
    <w:abstractNumId w:val="15"/>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32"/>
    <w:rsid w:val="00040205"/>
    <w:rsid w:val="000B23E3"/>
    <w:rsid w:val="000D38BD"/>
    <w:rsid w:val="000D526E"/>
    <w:rsid w:val="00120E3F"/>
    <w:rsid w:val="0014235A"/>
    <w:rsid w:val="00331A3B"/>
    <w:rsid w:val="00370A02"/>
    <w:rsid w:val="003E7FC3"/>
    <w:rsid w:val="003F22FE"/>
    <w:rsid w:val="00476B07"/>
    <w:rsid w:val="004C3B3A"/>
    <w:rsid w:val="004F3049"/>
    <w:rsid w:val="005431E5"/>
    <w:rsid w:val="005A6197"/>
    <w:rsid w:val="005C3788"/>
    <w:rsid w:val="005D51B3"/>
    <w:rsid w:val="00607495"/>
    <w:rsid w:val="006355DE"/>
    <w:rsid w:val="00683AB0"/>
    <w:rsid w:val="0072226D"/>
    <w:rsid w:val="0076297F"/>
    <w:rsid w:val="00896325"/>
    <w:rsid w:val="00897972"/>
    <w:rsid w:val="008C0832"/>
    <w:rsid w:val="00921EB4"/>
    <w:rsid w:val="00995C19"/>
    <w:rsid w:val="00A43417"/>
    <w:rsid w:val="00A50C62"/>
    <w:rsid w:val="00B527AB"/>
    <w:rsid w:val="00BA3262"/>
    <w:rsid w:val="00BA7CC2"/>
    <w:rsid w:val="00BF07F7"/>
    <w:rsid w:val="00C4151F"/>
    <w:rsid w:val="00DC71C6"/>
    <w:rsid w:val="00E10061"/>
    <w:rsid w:val="00E45394"/>
    <w:rsid w:val="00EC3F31"/>
    <w:rsid w:val="00F13F7A"/>
    <w:rsid w:val="00F34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1A0B6-7634-4C50-893F-DC0274A5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832"/>
    <w:rPr>
      <w:color w:val="0563C1" w:themeColor="hyperlink"/>
      <w:u w:val="single"/>
    </w:rPr>
  </w:style>
  <w:style w:type="character" w:styleId="IntenseEmphasis">
    <w:name w:val="Intense Emphasis"/>
    <w:basedOn w:val="DefaultParagraphFont"/>
    <w:uiPriority w:val="21"/>
    <w:qFormat/>
    <w:rsid w:val="00607495"/>
    <w:rPr>
      <w:i/>
      <w:iCs/>
      <w:color w:val="5B9BD5" w:themeColor="accent1"/>
    </w:rPr>
  </w:style>
  <w:style w:type="paragraph" w:styleId="BalloonText">
    <w:name w:val="Balloon Text"/>
    <w:basedOn w:val="Normal"/>
    <w:link w:val="BalloonTextChar"/>
    <w:uiPriority w:val="99"/>
    <w:semiHidden/>
    <w:unhideWhenUsed/>
    <w:rsid w:val="00995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19"/>
    <w:rPr>
      <w:rFonts w:ascii="Segoe UI" w:hAnsi="Segoe UI" w:cs="Segoe UI"/>
      <w:sz w:val="18"/>
      <w:szCs w:val="18"/>
    </w:rPr>
  </w:style>
  <w:style w:type="paragraph" w:styleId="ListParagraph">
    <w:name w:val="List Paragraph"/>
    <w:basedOn w:val="Normal"/>
    <w:uiPriority w:val="34"/>
    <w:qFormat/>
    <w:rsid w:val="005D51B3"/>
    <w:pPr>
      <w:ind w:left="720"/>
      <w:contextualSpacing/>
    </w:pPr>
  </w:style>
  <w:style w:type="paragraph" w:customStyle="1" w:styleId="xmsonormal">
    <w:name w:val="x_msonormal"/>
    <w:basedOn w:val="Normal"/>
    <w:rsid w:val="005A61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58151">
      <w:bodyDiv w:val="1"/>
      <w:marLeft w:val="0"/>
      <w:marRight w:val="0"/>
      <w:marTop w:val="0"/>
      <w:marBottom w:val="0"/>
      <w:divBdr>
        <w:top w:val="none" w:sz="0" w:space="0" w:color="auto"/>
        <w:left w:val="none" w:sz="0" w:space="0" w:color="auto"/>
        <w:bottom w:val="none" w:sz="0" w:space="0" w:color="auto"/>
        <w:right w:val="none" w:sz="0" w:space="0" w:color="auto"/>
      </w:divBdr>
    </w:div>
    <w:div w:id="597173656">
      <w:bodyDiv w:val="1"/>
      <w:marLeft w:val="0"/>
      <w:marRight w:val="0"/>
      <w:marTop w:val="0"/>
      <w:marBottom w:val="0"/>
      <w:divBdr>
        <w:top w:val="none" w:sz="0" w:space="0" w:color="auto"/>
        <w:left w:val="none" w:sz="0" w:space="0" w:color="auto"/>
        <w:bottom w:val="none" w:sz="0" w:space="0" w:color="auto"/>
        <w:right w:val="none" w:sz="0" w:space="0" w:color="auto"/>
      </w:divBdr>
    </w:div>
    <w:div w:id="1086607300">
      <w:bodyDiv w:val="1"/>
      <w:marLeft w:val="0"/>
      <w:marRight w:val="0"/>
      <w:marTop w:val="0"/>
      <w:marBottom w:val="0"/>
      <w:divBdr>
        <w:top w:val="none" w:sz="0" w:space="0" w:color="auto"/>
        <w:left w:val="none" w:sz="0" w:space="0" w:color="auto"/>
        <w:bottom w:val="none" w:sz="0" w:space="0" w:color="auto"/>
        <w:right w:val="none" w:sz="0" w:space="0" w:color="auto"/>
      </w:divBdr>
    </w:div>
    <w:div w:id="19284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gurnardparishcouncil.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2024-02-14T11:20:00Z</cp:lastPrinted>
  <dcterms:created xsi:type="dcterms:W3CDTF">2024-02-22T11:33:00Z</dcterms:created>
  <dcterms:modified xsi:type="dcterms:W3CDTF">2024-02-26T08:53:00Z</dcterms:modified>
</cp:coreProperties>
</file>